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8" w:rsidRPr="009A53EE" w:rsidRDefault="00DB49D2" w:rsidP="00DB49D2">
      <w:pPr>
        <w:pStyle w:val="Ttulo1"/>
        <w:spacing w:before="0" w:after="0" w:line="360" w:lineRule="auto"/>
        <w:ind w:right="51"/>
        <w:jc w:val="center"/>
        <w:rPr>
          <w:sz w:val="20"/>
          <w:szCs w:val="20"/>
          <w:u w:val="single"/>
          <w:lang w:val="es-ES_tradnl"/>
        </w:rPr>
      </w:pPr>
      <w:r w:rsidRPr="009A53EE">
        <w:rPr>
          <w:sz w:val="20"/>
          <w:szCs w:val="20"/>
          <w:u w:val="single"/>
          <w:lang w:val="es-ES_tradnl"/>
        </w:rPr>
        <w:t>CENTRO DE QUÍMICA INORGÁNICA “DR. PEDRO J. AYMONINO” (CEQUINOR)</w:t>
      </w:r>
    </w:p>
    <w:p w:rsidR="00C96EC8" w:rsidRPr="00CD384A" w:rsidRDefault="00204235" w:rsidP="00050FB1">
      <w:pPr>
        <w:pStyle w:val="Ttulo1"/>
        <w:spacing w:before="0" w:after="0"/>
        <w:ind w:right="51"/>
        <w:jc w:val="both"/>
        <w:rPr>
          <w:rFonts w:ascii="Calibri" w:hAnsi="Calibri"/>
          <w:sz w:val="24"/>
          <w:szCs w:val="24"/>
          <w:lang w:val="es-ES_tradnl"/>
        </w:rPr>
      </w:pPr>
      <w:r w:rsidRPr="00CD384A">
        <w:rPr>
          <w:rFonts w:ascii="Calibri" w:hAnsi="Calibri"/>
          <w:sz w:val="24"/>
          <w:szCs w:val="24"/>
          <w:lang w:val="es-ES_tradnl"/>
        </w:rPr>
        <w:t>Datos básicos</w:t>
      </w:r>
    </w:p>
    <w:p w:rsidR="00D61EFE" w:rsidRPr="00CD384A" w:rsidRDefault="00204235" w:rsidP="00050FB1">
      <w:pPr>
        <w:tabs>
          <w:tab w:val="left" w:pos="2127"/>
          <w:tab w:val="left" w:pos="12650"/>
        </w:tabs>
        <w:ind w:left="2124" w:right="51" w:hanging="2124"/>
        <w:jc w:val="both"/>
        <w:rPr>
          <w:rFonts w:ascii="Calibri" w:hAnsi="Calibri" w:cs="Arial"/>
        </w:rPr>
      </w:pPr>
      <w:r w:rsidRPr="00CD384A">
        <w:rPr>
          <w:rFonts w:ascii="Calibri" w:hAnsi="Calibri" w:cs="Arial"/>
        </w:rPr>
        <w:t xml:space="preserve">Unidad Ejecutora: </w:t>
      </w:r>
      <w:r w:rsidR="0060451B" w:rsidRPr="00CD384A">
        <w:rPr>
          <w:rFonts w:ascii="Calibri" w:hAnsi="Calibri" w:cs="Arial"/>
        </w:rPr>
        <w:tab/>
      </w:r>
      <w:r w:rsidR="00DB49D2" w:rsidRPr="00CD384A">
        <w:rPr>
          <w:rFonts w:ascii="Calibri" w:hAnsi="Calibri" w:cs="Arial"/>
          <w:lang w:val="es-ES_tradnl"/>
        </w:rPr>
        <w:t>CENTRO DE QUÍMICA INORGÁNICA “DR. PEDRO J. AYMONINO” (CEQUINOR)</w:t>
      </w:r>
    </w:p>
    <w:p w:rsidR="00204235" w:rsidRPr="00CD384A" w:rsidRDefault="00655D03" w:rsidP="00050FB1">
      <w:pPr>
        <w:tabs>
          <w:tab w:val="left" w:pos="2127"/>
          <w:tab w:val="left" w:pos="12650"/>
        </w:tabs>
        <w:ind w:left="2124" w:right="51" w:hanging="2124"/>
        <w:jc w:val="both"/>
        <w:rPr>
          <w:rFonts w:ascii="Calibri" w:eastAsia="Arial Unicode MS" w:hAnsi="Calibri" w:cs="Arial"/>
        </w:rPr>
      </w:pPr>
      <w:r w:rsidRPr="00CD384A">
        <w:rPr>
          <w:rFonts w:ascii="Calibri" w:hAnsi="Calibri" w:cs="Arial"/>
        </w:rPr>
        <w:t xml:space="preserve">                                   </w:t>
      </w:r>
      <w:r w:rsidR="00204235" w:rsidRPr="00CD384A">
        <w:rPr>
          <w:rFonts w:ascii="Calibri" w:hAnsi="Calibri" w:cs="Arial"/>
        </w:rPr>
        <w:t xml:space="preserve"> </w:t>
      </w:r>
      <w:r w:rsidR="00C96EC8" w:rsidRPr="00CD384A">
        <w:rPr>
          <w:rFonts w:ascii="Calibri" w:hAnsi="Calibri" w:cs="Arial"/>
        </w:rPr>
        <w:t>(UNLP-CONICET)</w:t>
      </w:r>
    </w:p>
    <w:p w:rsidR="00D61EFE" w:rsidRPr="00CD384A" w:rsidRDefault="00273748" w:rsidP="00050FB1">
      <w:pPr>
        <w:tabs>
          <w:tab w:val="left" w:pos="2127"/>
          <w:tab w:val="left" w:pos="7715"/>
          <w:tab w:val="left" w:pos="10126"/>
          <w:tab w:val="left" w:pos="12650"/>
        </w:tabs>
        <w:ind w:right="51"/>
        <w:jc w:val="both"/>
        <w:rPr>
          <w:rFonts w:ascii="Calibri" w:hAnsi="Calibri" w:cs="Arial"/>
          <w:lang w:val="es-ES"/>
        </w:rPr>
      </w:pPr>
      <w:r w:rsidRPr="00CD384A">
        <w:rPr>
          <w:rFonts w:ascii="Calibri" w:hAnsi="Calibri" w:cs="Arial"/>
          <w:lang w:val="es-ES"/>
        </w:rPr>
        <w:t>Director a</w:t>
      </w:r>
      <w:r w:rsidR="0060451B" w:rsidRPr="00CD384A">
        <w:rPr>
          <w:rFonts w:ascii="Calibri" w:hAnsi="Calibri" w:cs="Arial"/>
          <w:lang w:val="es-ES"/>
        </w:rPr>
        <w:t>ctual:</w:t>
      </w:r>
      <w:r w:rsidR="0060451B" w:rsidRPr="00CD384A">
        <w:rPr>
          <w:rFonts w:ascii="Calibri" w:hAnsi="Calibri" w:cs="Arial"/>
          <w:lang w:val="es-ES"/>
        </w:rPr>
        <w:tab/>
      </w:r>
      <w:r w:rsidR="00E31ED6" w:rsidRPr="00CD384A">
        <w:rPr>
          <w:rFonts w:ascii="Calibri" w:hAnsi="Calibri" w:cs="Arial"/>
          <w:shd w:val="clear" w:color="auto" w:fill="FFFFFF"/>
        </w:rPr>
        <w:t>Dr. Carlos Omar Della Vedova</w:t>
      </w:r>
    </w:p>
    <w:p w:rsidR="00DB49D2" w:rsidRPr="00CD384A" w:rsidRDefault="00204235" w:rsidP="00050FB1">
      <w:pPr>
        <w:tabs>
          <w:tab w:val="left" w:pos="2127"/>
          <w:tab w:val="left" w:pos="7715"/>
          <w:tab w:val="left" w:pos="10126"/>
          <w:tab w:val="left" w:pos="12650"/>
        </w:tabs>
        <w:ind w:right="51"/>
        <w:jc w:val="both"/>
        <w:rPr>
          <w:rFonts w:ascii="Calibri" w:hAnsi="Calibri" w:cs="Arial"/>
        </w:rPr>
      </w:pPr>
      <w:r w:rsidRPr="00CD384A">
        <w:rPr>
          <w:rFonts w:ascii="Calibri" w:hAnsi="Calibri" w:cs="Arial"/>
        </w:rPr>
        <w:t>Domicilio</w:t>
      </w:r>
      <w:r w:rsidR="0060451B" w:rsidRPr="00CD384A">
        <w:rPr>
          <w:rFonts w:ascii="Calibri" w:hAnsi="Calibri" w:cs="Arial"/>
        </w:rPr>
        <w:t>:</w:t>
      </w:r>
      <w:r w:rsidR="0060451B" w:rsidRPr="00CD384A">
        <w:rPr>
          <w:rFonts w:ascii="Calibri" w:hAnsi="Calibri" w:cs="Arial"/>
        </w:rPr>
        <w:tab/>
      </w:r>
      <w:r w:rsidR="00050FB1" w:rsidRPr="00CD384A">
        <w:rPr>
          <w:rFonts w:ascii="Calibri" w:hAnsi="Calibri" w:cs="Arial"/>
        </w:rPr>
        <w:t>Boulevard 120, entre 60 y 64 N° 1465</w:t>
      </w:r>
    </w:p>
    <w:p w:rsidR="00204235" w:rsidRPr="00CD384A" w:rsidRDefault="00273748" w:rsidP="00050FB1">
      <w:pPr>
        <w:tabs>
          <w:tab w:val="left" w:pos="2127"/>
          <w:tab w:val="left" w:pos="7715"/>
          <w:tab w:val="left" w:pos="10126"/>
          <w:tab w:val="left" w:pos="12650"/>
        </w:tabs>
        <w:ind w:right="51"/>
        <w:jc w:val="both"/>
        <w:rPr>
          <w:rFonts w:ascii="Calibri" w:eastAsia="Arial Unicode MS" w:hAnsi="Calibri" w:cs="Arial"/>
        </w:rPr>
      </w:pPr>
      <w:r w:rsidRPr="00CD384A">
        <w:rPr>
          <w:rFonts w:ascii="Calibri" w:hAnsi="Calibri" w:cs="Arial"/>
        </w:rPr>
        <w:t>Código p</w:t>
      </w:r>
      <w:r w:rsidR="00204235" w:rsidRPr="00CD384A">
        <w:rPr>
          <w:rFonts w:ascii="Calibri" w:hAnsi="Calibri" w:cs="Arial"/>
        </w:rPr>
        <w:t>ostal</w:t>
      </w:r>
      <w:r w:rsidR="0060451B" w:rsidRPr="00CD384A">
        <w:rPr>
          <w:rFonts w:ascii="Calibri" w:hAnsi="Calibri" w:cs="Arial"/>
        </w:rPr>
        <w:t>:</w:t>
      </w:r>
      <w:r w:rsidR="00CA7051" w:rsidRPr="00CD384A">
        <w:rPr>
          <w:rFonts w:ascii="Calibri" w:eastAsia="Arial Unicode MS" w:hAnsi="Calibri" w:cs="Arial"/>
        </w:rPr>
        <w:tab/>
      </w:r>
      <w:r w:rsidR="0060451B" w:rsidRPr="00CD384A">
        <w:rPr>
          <w:rFonts w:ascii="Calibri" w:eastAsia="Arial Unicode MS" w:hAnsi="Calibri" w:cs="Arial"/>
        </w:rPr>
        <w:t>1900</w:t>
      </w:r>
    </w:p>
    <w:p w:rsidR="00204235" w:rsidRPr="00CD384A" w:rsidRDefault="00204235" w:rsidP="00050FB1">
      <w:pPr>
        <w:tabs>
          <w:tab w:val="left" w:pos="2127"/>
          <w:tab w:val="left" w:pos="7715"/>
          <w:tab w:val="left" w:pos="10126"/>
          <w:tab w:val="left" w:pos="12650"/>
        </w:tabs>
        <w:ind w:right="51"/>
        <w:jc w:val="both"/>
        <w:rPr>
          <w:rFonts w:ascii="Calibri" w:eastAsia="Arial Unicode MS" w:hAnsi="Calibri" w:cs="Arial"/>
          <w:iCs/>
        </w:rPr>
      </w:pPr>
      <w:r w:rsidRPr="00CD384A">
        <w:rPr>
          <w:rFonts w:ascii="Calibri" w:hAnsi="Calibri" w:cs="Arial"/>
        </w:rPr>
        <w:t>Localidad</w:t>
      </w:r>
      <w:r w:rsidR="0060451B" w:rsidRPr="00CD384A">
        <w:rPr>
          <w:rFonts w:ascii="Calibri" w:hAnsi="Calibri" w:cs="Arial"/>
        </w:rPr>
        <w:t>:</w:t>
      </w:r>
      <w:r w:rsidR="008141E5" w:rsidRPr="00CD384A">
        <w:rPr>
          <w:rFonts w:ascii="Calibri" w:eastAsia="Arial Unicode MS" w:hAnsi="Calibri" w:cs="Arial"/>
        </w:rPr>
        <w:tab/>
      </w:r>
      <w:smartTag w:uri="urn:schemas-microsoft-com:office:smarttags" w:element="PersonName">
        <w:smartTagPr>
          <w:attr w:name="ProductID" w:val="La Plata"/>
        </w:smartTagPr>
        <w:r w:rsidR="00CA7051" w:rsidRPr="00CD384A">
          <w:rPr>
            <w:rFonts w:ascii="Calibri" w:hAnsi="Calibri" w:cs="Arial"/>
          </w:rPr>
          <w:t>La Plata</w:t>
        </w:r>
      </w:smartTag>
      <w:r w:rsidR="00CA7051" w:rsidRPr="00CD384A">
        <w:rPr>
          <w:rFonts w:ascii="Calibri" w:hAnsi="Calibri" w:cs="Arial"/>
        </w:rPr>
        <w:t xml:space="preserve"> - </w:t>
      </w:r>
      <w:r w:rsidRPr="00CD384A">
        <w:rPr>
          <w:rFonts w:ascii="Calibri" w:hAnsi="Calibri" w:cs="Arial"/>
        </w:rPr>
        <w:t>Buenos Aires</w:t>
      </w:r>
    </w:p>
    <w:p w:rsidR="00E31ED6" w:rsidRPr="00CD384A" w:rsidRDefault="00204235" w:rsidP="00050FB1">
      <w:pPr>
        <w:jc w:val="both"/>
        <w:rPr>
          <w:rFonts w:ascii="Calibri" w:hAnsi="Calibri" w:cs="Arial"/>
        </w:rPr>
      </w:pPr>
      <w:r w:rsidRPr="00CD384A">
        <w:rPr>
          <w:rFonts w:ascii="Calibri" w:hAnsi="Calibri" w:cs="Arial"/>
          <w:iCs/>
        </w:rPr>
        <w:t>Teléfonos</w:t>
      </w:r>
      <w:r w:rsidR="0060451B" w:rsidRPr="00CD384A">
        <w:rPr>
          <w:rFonts w:ascii="Calibri" w:hAnsi="Calibri" w:cs="Arial"/>
          <w:iCs/>
        </w:rPr>
        <w:t>:</w:t>
      </w:r>
      <w:r w:rsidR="008141E5" w:rsidRPr="00CD384A">
        <w:rPr>
          <w:rFonts w:ascii="Calibri" w:hAnsi="Calibri" w:cs="Arial"/>
          <w:iCs/>
        </w:rPr>
        <w:tab/>
      </w:r>
      <w:r w:rsidR="008141E5" w:rsidRPr="00CD384A">
        <w:rPr>
          <w:rFonts w:ascii="Calibri" w:hAnsi="Calibri" w:cs="Arial"/>
          <w:iCs/>
        </w:rPr>
        <w:tab/>
      </w:r>
      <w:r w:rsidR="00E31ED6" w:rsidRPr="00CD384A">
        <w:rPr>
          <w:rFonts w:ascii="Calibri" w:hAnsi="Calibri" w:cs="Arial"/>
        </w:rPr>
        <w:t>(0221)</w:t>
      </w:r>
      <w:r w:rsidR="00050FB1" w:rsidRPr="00CD384A">
        <w:rPr>
          <w:rFonts w:ascii="Calibri" w:hAnsi="Calibri" w:cs="Arial"/>
        </w:rPr>
        <w:t>445-4393</w:t>
      </w:r>
    </w:p>
    <w:p w:rsidR="004C14DB" w:rsidRPr="00CD384A" w:rsidRDefault="00204235" w:rsidP="00050FB1">
      <w:pPr>
        <w:jc w:val="both"/>
        <w:rPr>
          <w:rFonts w:ascii="Calibri" w:hAnsi="Calibri" w:cs="Arial"/>
          <w:color w:val="0000FF"/>
          <w:u w:val="single"/>
        </w:rPr>
      </w:pPr>
      <w:r w:rsidRPr="00CD384A">
        <w:rPr>
          <w:rFonts w:ascii="Calibri" w:hAnsi="Calibri" w:cs="Arial"/>
          <w:lang w:val="es-ES"/>
        </w:rPr>
        <w:t>Correo electrónico</w:t>
      </w:r>
      <w:r w:rsidR="0060451B" w:rsidRPr="00CD384A">
        <w:rPr>
          <w:rFonts w:ascii="Calibri" w:eastAsia="Arial Unicode MS" w:hAnsi="Calibri" w:cs="Arial"/>
          <w:lang w:val="es-ES"/>
        </w:rPr>
        <w:t>:</w:t>
      </w:r>
      <w:r w:rsidR="004C14DB" w:rsidRPr="00CD384A">
        <w:rPr>
          <w:rFonts w:ascii="Calibri" w:eastAsia="Arial Unicode MS" w:hAnsi="Calibri" w:cs="Arial"/>
          <w:lang w:val="es-ES"/>
        </w:rPr>
        <w:t xml:space="preserve"> </w:t>
      </w:r>
      <w:r w:rsidR="004C14DB" w:rsidRPr="00CD384A">
        <w:rPr>
          <w:rFonts w:ascii="Calibri" w:eastAsia="Arial Unicode MS" w:hAnsi="Calibri" w:cs="Arial"/>
          <w:lang w:val="es-ES"/>
        </w:rPr>
        <w:tab/>
      </w:r>
      <w:hyperlink r:id="rId7" w:history="1">
        <w:r w:rsidR="004C14DB" w:rsidRPr="00CD384A">
          <w:rPr>
            <w:rStyle w:val="Hipervnculo"/>
            <w:rFonts w:ascii="Calibri" w:hAnsi="Calibri" w:cs="Arial"/>
          </w:rPr>
          <w:t>info_cequinor@quimica.unlp.edu.ar</w:t>
        </w:r>
      </w:hyperlink>
    </w:p>
    <w:p w:rsidR="004C14DB" w:rsidRPr="00CD384A" w:rsidRDefault="00204235" w:rsidP="00050FB1">
      <w:pPr>
        <w:ind w:right="51"/>
        <w:jc w:val="both"/>
        <w:rPr>
          <w:rFonts w:ascii="Calibri" w:hAnsi="Calibri" w:cs="Arial"/>
          <w:color w:val="0000FF"/>
          <w:u w:val="single"/>
        </w:rPr>
      </w:pPr>
      <w:r w:rsidRPr="00CD384A">
        <w:rPr>
          <w:rFonts w:ascii="Calibri" w:hAnsi="Calibri" w:cs="Arial"/>
        </w:rPr>
        <w:t>Página web</w:t>
      </w:r>
      <w:r w:rsidR="0060451B" w:rsidRPr="00CD384A">
        <w:rPr>
          <w:rFonts w:ascii="Calibri" w:hAnsi="Calibri" w:cs="Arial"/>
        </w:rPr>
        <w:t>:</w:t>
      </w:r>
      <w:r w:rsidR="004C14DB" w:rsidRPr="00CD384A">
        <w:rPr>
          <w:rFonts w:ascii="Calibri" w:hAnsi="Calibri" w:cs="Arial"/>
        </w:rPr>
        <w:tab/>
      </w:r>
      <w:r w:rsidR="004C14DB" w:rsidRPr="00CD384A">
        <w:rPr>
          <w:rFonts w:ascii="Calibri" w:hAnsi="Calibri" w:cs="Arial"/>
        </w:rPr>
        <w:tab/>
      </w:r>
      <w:hyperlink r:id="rId8" w:history="1">
        <w:r w:rsidR="004C14DB" w:rsidRPr="00CD384A">
          <w:rPr>
            <w:rStyle w:val="Hipervnculo"/>
            <w:rFonts w:ascii="Calibri" w:hAnsi="Calibri" w:cs="Arial"/>
          </w:rPr>
          <w:t>www.cequinor.quimica.unlp.edu.ar</w:t>
        </w:r>
      </w:hyperlink>
    </w:p>
    <w:p w:rsidR="00D44153" w:rsidRPr="00CD384A" w:rsidRDefault="0060451B" w:rsidP="00050FB1">
      <w:pPr>
        <w:ind w:right="51"/>
        <w:jc w:val="both"/>
        <w:rPr>
          <w:rFonts w:ascii="Calibri" w:eastAsia="Arial Unicode MS" w:hAnsi="Calibri" w:cs="Arial"/>
        </w:rPr>
      </w:pPr>
      <w:r w:rsidRPr="00CD384A">
        <w:rPr>
          <w:rFonts w:ascii="Calibri" w:hAnsi="Calibri" w:cs="Arial"/>
        </w:rPr>
        <w:tab/>
      </w:r>
    </w:p>
    <w:p w:rsidR="00204235" w:rsidRPr="00CD384A" w:rsidRDefault="00204235" w:rsidP="00050FB1">
      <w:pPr>
        <w:pStyle w:val="Ttulo1"/>
        <w:spacing w:before="0" w:after="0"/>
        <w:ind w:right="51"/>
        <w:jc w:val="both"/>
        <w:rPr>
          <w:rFonts w:ascii="Calibri" w:eastAsia="Arial Unicode MS" w:hAnsi="Calibri"/>
          <w:sz w:val="24"/>
          <w:szCs w:val="24"/>
        </w:rPr>
      </w:pPr>
      <w:r w:rsidRPr="00CD384A">
        <w:rPr>
          <w:rFonts w:ascii="Calibri" w:eastAsia="Arial Unicode MS" w:hAnsi="Calibri"/>
          <w:sz w:val="24"/>
          <w:szCs w:val="24"/>
        </w:rPr>
        <w:t>Gran Área del Conocimiento</w:t>
      </w:r>
    </w:p>
    <w:p w:rsidR="001F3A4D" w:rsidRPr="00CD384A" w:rsidRDefault="009E53F4" w:rsidP="00050FB1">
      <w:pPr>
        <w:ind w:right="51"/>
        <w:jc w:val="both"/>
        <w:rPr>
          <w:rFonts w:ascii="Calibri" w:eastAsia="Arial Unicode MS" w:hAnsi="Calibri" w:cs="Arial"/>
        </w:rPr>
      </w:pPr>
      <w:r w:rsidRPr="00CD384A">
        <w:rPr>
          <w:rFonts w:ascii="Calibri" w:eastAsia="Arial Unicode MS" w:hAnsi="Calibri" w:cs="Arial"/>
        </w:rPr>
        <w:t xml:space="preserve">Ciencias </w:t>
      </w:r>
      <w:r w:rsidR="004C14DB" w:rsidRPr="00CD384A">
        <w:rPr>
          <w:rFonts w:ascii="Calibri" w:eastAsia="Arial Unicode MS" w:hAnsi="Calibri" w:cs="Arial"/>
        </w:rPr>
        <w:t>Exactas y Naturales</w:t>
      </w:r>
      <w:r w:rsidR="00E31ED6" w:rsidRPr="00CD384A">
        <w:rPr>
          <w:rFonts w:ascii="Calibri" w:eastAsia="Arial Unicode MS" w:hAnsi="Calibri" w:cs="Arial"/>
        </w:rPr>
        <w:t xml:space="preserve"> - KE</w:t>
      </w:r>
    </w:p>
    <w:p w:rsidR="00050FB1" w:rsidRPr="00CD384A" w:rsidRDefault="00050FB1" w:rsidP="00050FB1">
      <w:pPr>
        <w:pStyle w:val="Ttulo1"/>
        <w:spacing w:before="0" w:after="0"/>
        <w:ind w:right="51"/>
        <w:jc w:val="both"/>
        <w:rPr>
          <w:rFonts w:ascii="Calibri" w:hAnsi="Calibri"/>
          <w:sz w:val="24"/>
          <w:szCs w:val="24"/>
        </w:rPr>
      </w:pPr>
    </w:p>
    <w:p w:rsidR="001F3A4D" w:rsidRPr="00CD384A" w:rsidRDefault="00204235" w:rsidP="00050FB1">
      <w:pPr>
        <w:pStyle w:val="Ttulo1"/>
        <w:spacing w:before="0" w:after="0"/>
        <w:ind w:right="51"/>
        <w:jc w:val="both"/>
        <w:rPr>
          <w:rFonts w:ascii="Calibri" w:hAnsi="Calibri"/>
          <w:sz w:val="24"/>
          <w:szCs w:val="24"/>
        </w:rPr>
      </w:pPr>
      <w:r w:rsidRPr="00CD384A">
        <w:rPr>
          <w:rFonts w:ascii="Calibri" w:hAnsi="Calibri"/>
          <w:sz w:val="24"/>
          <w:szCs w:val="24"/>
        </w:rPr>
        <w:t>Disciplina</w:t>
      </w:r>
      <w:r w:rsidR="00273748" w:rsidRPr="00CD384A">
        <w:rPr>
          <w:rFonts w:ascii="Calibri" w:hAnsi="Calibri"/>
          <w:sz w:val="24"/>
          <w:szCs w:val="24"/>
        </w:rPr>
        <w:t>s</w:t>
      </w:r>
      <w:r w:rsidRPr="00CD384A">
        <w:rPr>
          <w:rFonts w:ascii="Calibri" w:hAnsi="Calibri"/>
          <w:sz w:val="24"/>
          <w:szCs w:val="24"/>
        </w:rPr>
        <w:t xml:space="preserve"> </w:t>
      </w:r>
      <w:r w:rsidR="00601078" w:rsidRPr="00CD384A">
        <w:rPr>
          <w:rFonts w:ascii="Calibri" w:hAnsi="Calibri"/>
          <w:sz w:val="24"/>
          <w:szCs w:val="24"/>
        </w:rPr>
        <w:t>Principal</w:t>
      </w:r>
      <w:r w:rsidR="00273748" w:rsidRPr="00CD384A">
        <w:rPr>
          <w:rFonts w:ascii="Calibri" w:hAnsi="Calibri"/>
          <w:sz w:val="24"/>
          <w:szCs w:val="24"/>
        </w:rPr>
        <w:t>es</w:t>
      </w:r>
    </w:p>
    <w:p w:rsidR="001F3A4D" w:rsidRPr="00CD384A" w:rsidRDefault="00050FB1" w:rsidP="00050FB1">
      <w:pPr>
        <w:rPr>
          <w:rFonts w:ascii="Calibri" w:hAnsi="Calibri" w:cs="Arial"/>
        </w:rPr>
      </w:pPr>
      <w:r w:rsidRPr="00CD384A">
        <w:rPr>
          <w:rFonts w:ascii="Calibri" w:hAnsi="Calibri" w:cs="Arial"/>
        </w:rPr>
        <w:t>Ciencias Químicas</w:t>
      </w:r>
    </w:p>
    <w:p w:rsidR="00050FB1" w:rsidRPr="00CD384A" w:rsidRDefault="00050FB1" w:rsidP="00050FB1">
      <w:pPr>
        <w:jc w:val="both"/>
        <w:rPr>
          <w:rFonts w:ascii="Calibri" w:hAnsi="Calibri" w:cs="Arial"/>
          <w:b/>
        </w:rPr>
      </w:pPr>
    </w:p>
    <w:p w:rsidR="00E31ED6" w:rsidRPr="00CD384A" w:rsidRDefault="00050FB1" w:rsidP="00050FB1">
      <w:pPr>
        <w:jc w:val="both"/>
        <w:rPr>
          <w:rFonts w:ascii="Calibri" w:hAnsi="Calibri" w:cs="Arial"/>
          <w:b/>
        </w:rPr>
      </w:pPr>
      <w:r w:rsidRPr="00CD384A">
        <w:rPr>
          <w:rFonts w:ascii="Calibri" w:hAnsi="Calibri" w:cs="Arial"/>
          <w:b/>
        </w:rPr>
        <w:t>L</w:t>
      </w:r>
      <w:r w:rsidR="00E31ED6" w:rsidRPr="00CD384A">
        <w:rPr>
          <w:rFonts w:ascii="Calibri" w:hAnsi="Calibri" w:cs="Arial"/>
          <w:b/>
        </w:rPr>
        <w:t>íneas de Investigación</w:t>
      </w:r>
    </w:p>
    <w:p w:rsidR="00E31ED6" w:rsidRPr="00CD384A" w:rsidRDefault="00050FB1" w:rsidP="00050FB1">
      <w:pPr>
        <w:numPr>
          <w:ilvl w:val="0"/>
          <w:numId w:val="20"/>
        </w:numPr>
        <w:shd w:val="clear" w:color="auto" w:fill="FFFFFF"/>
        <w:rPr>
          <w:rFonts w:ascii="Calibri" w:hAnsi="Calibri" w:cs="Arial"/>
        </w:rPr>
      </w:pPr>
      <w:r w:rsidRPr="00CD384A">
        <w:rPr>
          <w:rFonts w:ascii="Calibri" w:hAnsi="Calibri" w:cs="Arial"/>
        </w:rPr>
        <w:t>Química Inorgánica con especial énfasis en la síntesis de compuestos nuevos</w:t>
      </w:r>
    </w:p>
    <w:p w:rsidR="00050FB1" w:rsidRPr="00CD384A" w:rsidRDefault="00050FB1" w:rsidP="00050FB1">
      <w:pPr>
        <w:jc w:val="both"/>
        <w:rPr>
          <w:rFonts w:ascii="Calibri" w:hAnsi="Calibri" w:cs="Arial"/>
          <w:b/>
          <w:bCs/>
        </w:rPr>
      </w:pPr>
    </w:p>
    <w:p w:rsidR="004C14DB" w:rsidRPr="00CD384A" w:rsidRDefault="004C14DB" w:rsidP="00050FB1">
      <w:pPr>
        <w:jc w:val="both"/>
        <w:rPr>
          <w:rFonts w:ascii="Calibri" w:hAnsi="Calibri" w:cs="Arial"/>
          <w:b/>
          <w:bCs/>
        </w:rPr>
      </w:pPr>
      <w:r w:rsidRPr="00CD384A">
        <w:rPr>
          <w:rFonts w:ascii="Calibri" w:hAnsi="Calibri" w:cs="Arial"/>
          <w:b/>
          <w:bCs/>
        </w:rPr>
        <w:t>Infraestructura Edilicia</w:t>
      </w:r>
      <w:r w:rsidR="00E31ED6" w:rsidRPr="00CD384A">
        <w:rPr>
          <w:rFonts w:ascii="Calibri" w:hAnsi="Calibri" w:cs="Arial"/>
          <w:b/>
          <w:bCs/>
        </w:rPr>
        <w:t xml:space="preserve"> (datos al 201</w:t>
      </w:r>
      <w:r w:rsidR="00050FB1" w:rsidRPr="00CD384A">
        <w:rPr>
          <w:rFonts w:ascii="Calibri" w:hAnsi="Calibri" w:cs="Arial"/>
          <w:b/>
          <w:bCs/>
        </w:rPr>
        <w:t>8</w:t>
      </w:r>
      <w:r w:rsidR="00E31ED6" w:rsidRPr="00CD384A">
        <w:rPr>
          <w:rFonts w:ascii="Calibri" w:hAnsi="Calibri" w:cs="Arial"/>
          <w:b/>
          <w:bCs/>
        </w:rPr>
        <w:t>)</w:t>
      </w:r>
    </w:p>
    <w:p w:rsidR="00050FB1" w:rsidRPr="00CD384A" w:rsidRDefault="00050FB1" w:rsidP="00050FB1">
      <w:pPr>
        <w:rPr>
          <w:rFonts w:ascii="Calibri" w:hAnsi="Calibri"/>
        </w:rPr>
      </w:pPr>
      <w:r w:rsidRPr="00CD384A">
        <w:rPr>
          <w:rFonts w:ascii="Calibri" w:hAnsi="Calibri"/>
        </w:rPr>
        <w:t xml:space="preserve">Total m² construido: 1680 </w:t>
      </w:r>
    </w:p>
    <w:p w:rsidR="00B31033" w:rsidRPr="00CD384A" w:rsidRDefault="00050FB1" w:rsidP="00050FB1">
      <w:pPr>
        <w:rPr>
          <w:rFonts w:ascii="Calibri" w:hAnsi="Calibri" w:cs="Arial"/>
        </w:rPr>
      </w:pPr>
      <w:r w:rsidRPr="00CD384A">
        <w:rPr>
          <w:rFonts w:ascii="Calibri" w:hAnsi="Calibri"/>
        </w:rPr>
        <w:t>Total m² terreno: 1160</w:t>
      </w:r>
    </w:p>
    <w:p w:rsidR="00050FB1" w:rsidRPr="00CD384A" w:rsidRDefault="00050FB1" w:rsidP="00050FB1">
      <w:pPr>
        <w:rPr>
          <w:rFonts w:ascii="Calibri" w:hAnsi="Calibri" w:cs="Arial"/>
          <w:b/>
          <w:bCs/>
        </w:rPr>
      </w:pPr>
    </w:p>
    <w:p w:rsidR="004C14DB" w:rsidRPr="00CD384A" w:rsidRDefault="004C14DB" w:rsidP="00050FB1">
      <w:pPr>
        <w:rPr>
          <w:rFonts w:ascii="Calibri" w:hAnsi="Calibri" w:cs="Arial"/>
        </w:rPr>
      </w:pPr>
      <w:r w:rsidRPr="00CD384A">
        <w:rPr>
          <w:rFonts w:ascii="Calibri" w:hAnsi="Calibri" w:cs="Arial"/>
          <w:b/>
          <w:bCs/>
        </w:rPr>
        <w:t>Recursos Humanos</w:t>
      </w:r>
      <w:r w:rsidR="00E31ED6" w:rsidRPr="00CD384A">
        <w:rPr>
          <w:rFonts w:ascii="Calibri" w:hAnsi="Calibri" w:cs="Arial"/>
          <w:b/>
          <w:bCs/>
        </w:rPr>
        <w:t xml:space="preserve"> (datos al 201</w:t>
      </w:r>
      <w:r w:rsidR="00050FB1" w:rsidRPr="00CD384A">
        <w:rPr>
          <w:rFonts w:ascii="Calibri" w:hAnsi="Calibri" w:cs="Arial"/>
          <w:b/>
          <w:bCs/>
        </w:rPr>
        <w:t>8</w:t>
      </w:r>
      <w:r w:rsidR="00E31ED6" w:rsidRPr="00CD384A">
        <w:rPr>
          <w:rFonts w:ascii="Calibri" w:hAnsi="Calibri" w:cs="Arial"/>
          <w:b/>
          <w:bCs/>
        </w:rPr>
        <w:t>)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17"/>
        <w:gridCol w:w="416"/>
        <w:gridCol w:w="375"/>
        <w:gridCol w:w="1069"/>
        <w:gridCol w:w="197"/>
        <w:gridCol w:w="202"/>
        <w:gridCol w:w="1653"/>
        <w:gridCol w:w="1036"/>
        <w:gridCol w:w="1364"/>
        <w:gridCol w:w="1008"/>
        <w:gridCol w:w="196"/>
        <w:gridCol w:w="196"/>
        <w:gridCol w:w="1671"/>
      </w:tblGrid>
      <w:tr w:rsidR="004C14DB" w:rsidRPr="00CD384A">
        <w:trPr>
          <w:trHeight w:val="480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4C14DB" w:rsidRPr="00CD384A" w:rsidRDefault="004C14DB" w:rsidP="00050FB1">
            <w:pPr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C14DB" w:rsidRPr="00CD384A" w:rsidRDefault="004C14DB" w:rsidP="00050FB1">
            <w:pPr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4C14DB" w:rsidRPr="00CD384A" w:rsidRDefault="004C14DB" w:rsidP="00050FB1">
            <w:pPr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Investigadores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14DB" w:rsidRPr="00CD384A" w:rsidRDefault="004C14DB" w:rsidP="00050FB1">
            <w:pPr>
              <w:ind w:left="-96"/>
              <w:jc w:val="center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Personal de Apoyo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Becarios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C14DB" w:rsidRPr="00CD384A" w:rsidRDefault="004C14DB" w:rsidP="00050FB1">
            <w:pPr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Pasantes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C14DB" w:rsidRPr="00CD384A" w:rsidRDefault="004C14DB" w:rsidP="00050FB1">
            <w:pPr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C14DB" w:rsidRPr="00CD384A" w:rsidRDefault="004C14DB" w:rsidP="00050FB1">
            <w:pPr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Administrativos</w:t>
            </w:r>
          </w:p>
        </w:tc>
      </w:tr>
      <w:tr w:rsidR="00E31ED6" w:rsidRPr="00CD384A">
        <w:trPr>
          <w:trHeight w:val="30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Personal Permanente del CONICET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22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2</w:t>
            </w:r>
          </w:p>
        </w:tc>
      </w:tr>
      <w:tr w:rsidR="00E31ED6" w:rsidRPr="00CD384A">
        <w:trPr>
          <w:trHeight w:val="450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Personal Permanente NO CONICET Dependiente de Universidades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</w:tr>
      <w:tr w:rsidR="00E31ED6" w:rsidRPr="00CD384A" w:rsidTr="00050FB1">
        <w:trPr>
          <w:trHeight w:val="553"/>
        </w:trPr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14DB" w:rsidRPr="00CD384A" w:rsidRDefault="00050FB1" w:rsidP="00050FB1">
            <w:pPr>
              <w:jc w:val="both"/>
              <w:rPr>
                <w:rFonts w:ascii="Calibri" w:hAnsi="Calibri" w:cs="Arial"/>
                <w:iCs/>
              </w:rPr>
            </w:pPr>
            <w:r w:rsidRPr="00CD384A">
              <w:rPr>
                <w:rFonts w:ascii="Calibri" w:hAnsi="Calibri" w:cs="Arial"/>
                <w:iCs/>
              </w:rPr>
              <w:t>Personal Contratado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</w:rPr>
            </w:pPr>
            <w:r w:rsidRPr="00CD384A">
              <w:rPr>
                <w:rFonts w:ascii="Calibri" w:hAnsi="Calibri" w:cs="Arial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4C14DB" w:rsidP="00050FB1">
            <w:pPr>
              <w:jc w:val="center"/>
              <w:rPr>
                <w:rFonts w:ascii="Calibri" w:hAnsi="Calibri" w:cs="Arial"/>
              </w:rPr>
            </w:pPr>
          </w:p>
        </w:tc>
      </w:tr>
      <w:tr w:rsidR="00E31ED6" w:rsidRPr="00CD384A">
        <w:trPr>
          <w:trHeight w:val="285"/>
        </w:trPr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  <w:b/>
                <w:iCs/>
              </w:rPr>
            </w:pPr>
            <w:r w:rsidRPr="00CD384A">
              <w:rPr>
                <w:rFonts w:ascii="Calibri" w:hAnsi="Calibri" w:cs="Arial"/>
                <w:b/>
                <w:iCs/>
              </w:rPr>
              <w:t>TOTAL</w:t>
            </w:r>
          </w:p>
        </w:tc>
        <w:tc>
          <w:tcPr>
            <w:tcW w:w="1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  <w:b/>
                <w:iCs/>
              </w:rPr>
            </w:pPr>
            <w:r w:rsidRPr="00CD384A">
              <w:rPr>
                <w:rFonts w:ascii="Calibri" w:hAnsi="Calibri" w:cs="Arial"/>
                <w:b/>
                <w:iCs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DB" w:rsidRPr="00CD384A" w:rsidRDefault="004C14DB" w:rsidP="00050FB1">
            <w:pPr>
              <w:jc w:val="both"/>
              <w:rPr>
                <w:rFonts w:ascii="Calibri" w:hAnsi="Calibri" w:cs="Arial"/>
                <w:b/>
                <w:iCs/>
              </w:rPr>
            </w:pPr>
            <w:r w:rsidRPr="00CD384A">
              <w:rPr>
                <w:rFonts w:ascii="Calibri" w:hAnsi="Calibri" w:cs="Arial"/>
                <w:b/>
                <w:iCs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  <w:b/>
              </w:rPr>
            </w:pPr>
            <w:r w:rsidRPr="00CD384A">
              <w:rPr>
                <w:rFonts w:ascii="Calibri" w:hAnsi="Calibri" w:cs="Arial"/>
                <w:b/>
              </w:rPr>
              <w:t>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  <w:b/>
              </w:rPr>
            </w:pPr>
            <w:r w:rsidRPr="00CD384A"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  <w:b/>
              </w:rPr>
            </w:pPr>
            <w:r w:rsidRPr="00CD384A">
              <w:rPr>
                <w:rFonts w:ascii="Calibri" w:hAnsi="Calibri" w:cs="Arial"/>
                <w:b/>
              </w:rPr>
              <w:t>22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  <w:b/>
              </w:rPr>
            </w:pPr>
            <w:r w:rsidRPr="00CD384A">
              <w:rPr>
                <w:rFonts w:ascii="Calibri" w:hAnsi="Calibri" w:cs="Arial"/>
                <w:b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4DB" w:rsidRPr="00CD384A" w:rsidRDefault="00050FB1" w:rsidP="00050FB1">
            <w:pPr>
              <w:jc w:val="center"/>
              <w:rPr>
                <w:rFonts w:ascii="Calibri" w:hAnsi="Calibri" w:cs="Arial"/>
                <w:b/>
              </w:rPr>
            </w:pPr>
            <w:r w:rsidRPr="00CD384A">
              <w:rPr>
                <w:rFonts w:ascii="Calibri" w:hAnsi="Calibri" w:cs="Arial"/>
                <w:b/>
              </w:rPr>
              <w:t>2</w:t>
            </w:r>
          </w:p>
        </w:tc>
      </w:tr>
    </w:tbl>
    <w:p w:rsidR="004C14DB" w:rsidRPr="00CD384A" w:rsidRDefault="004C14DB" w:rsidP="00050FB1">
      <w:pPr>
        <w:rPr>
          <w:rFonts w:ascii="Calibri" w:hAnsi="Calibri" w:cs="Arial"/>
        </w:rPr>
      </w:pPr>
    </w:p>
    <w:p w:rsidR="008141E5" w:rsidRPr="00CD384A" w:rsidRDefault="008141E5" w:rsidP="00050FB1">
      <w:pPr>
        <w:pStyle w:val="Ttulo1"/>
        <w:tabs>
          <w:tab w:val="left" w:pos="12189"/>
          <w:tab w:val="left" w:pos="15828"/>
          <w:tab w:val="left" w:pos="18204"/>
        </w:tabs>
        <w:spacing w:before="0" w:after="0"/>
        <w:ind w:right="51"/>
        <w:jc w:val="both"/>
        <w:rPr>
          <w:rFonts w:ascii="Calibri" w:hAnsi="Calibri"/>
          <w:sz w:val="24"/>
          <w:szCs w:val="24"/>
        </w:rPr>
      </w:pPr>
      <w:r w:rsidRPr="00CD384A">
        <w:rPr>
          <w:rFonts w:ascii="Calibri" w:hAnsi="Calibri"/>
          <w:sz w:val="24"/>
          <w:szCs w:val="24"/>
        </w:rPr>
        <w:t>Objetivos</w:t>
      </w:r>
      <w:r w:rsidR="00B02DDC" w:rsidRPr="00CD384A">
        <w:rPr>
          <w:rFonts w:ascii="Calibri" w:hAnsi="Calibri"/>
          <w:sz w:val="24"/>
          <w:szCs w:val="24"/>
        </w:rPr>
        <w:t xml:space="preserve">  del </w:t>
      </w:r>
      <w:r w:rsidR="009946AD" w:rsidRPr="00CD384A">
        <w:rPr>
          <w:rFonts w:ascii="Calibri" w:hAnsi="Calibri"/>
          <w:sz w:val="24"/>
          <w:szCs w:val="24"/>
        </w:rPr>
        <w:t>CEQUINOR</w:t>
      </w:r>
    </w:p>
    <w:p w:rsidR="00050FB1" w:rsidRPr="00CD384A" w:rsidRDefault="00050FB1" w:rsidP="00050FB1">
      <w:pPr>
        <w:jc w:val="both"/>
        <w:rPr>
          <w:rFonts w:ascii="Calibri" w:hAnsi="Calibri" w:cs="Helvetica"/>
          <w:color w:val="111111"/>
          <w:shd w:val="clear" w:color="auto" w:fill="F9F9F9"/>
        </w:rPr>
      </w:pPr>
      <w:r w:rsidRPr="00CD384A">
        <w:rPr>
          <w:rFonts w:ascii="Calibri" w:hAnsi="Calibri" w:cs="Helvetica"/>
          <w:color w:val="111111"/>
          <w:shd w:val="clear" w:color="auto" w:fill="F9F9F9"/>
        </w:rPr>
        <w:t>Los objetivos del Centro son el estudio experimental y teórico, con desarrollo y aplicación de modelos, de las propiedades estructurales y espectroscópicas de sistemas inorgánicos (incluyendo ferroeléctricos, magnetoresistivos, superconductores de alta Tc) y bioinorgánicos.</w:t>
      </w:r>
    </w:p>
    <w:p w:rsidR="001053F6" w:rsidRPr="00CD384A" w:rsidRDefault="00050FB1" w:rsidP="00050FB1">
      <w:pPr>
        <w:jc w:val="both"/>
        <w:rPr>
          <w:rFonts w:ascii="Calibri" w:hAnsi="Calibri" w:cs="Arial"/>
        </w:rPr>
      </w:pPr>
      <w:r w:rsidRPr="00CD384A">
        <w:rPr>
          <w:rFonts w:ascii="Calibri" w:hAnsi="Calibri" w:cs="Helvetica"/>
          <w:color w:val="111111"/>
          <w:shd w:val="clear" w:color="auto" w:fill="F9F9F9"/>
        </w:rPr>
        <w:t>Los estudios teóricos abarcan átomos, moléculas y sistemas sencillos y, además, apoyan a los experimentales, los que se ocupan esencialmente de oxoaniones y óxidos mixtos, complejos de coordinación, compuestos covalentes halogenados y sistemas inorgánicos de interés biológico, geológico y tecnológico (catálisis heterogénea).</w:t>
      </w:r>
    </w:p>
    <w:sectPr w:rsidR="001053F6" w:rsidRPr="00CD384A" w:rsidSect="008141E5">
      <w:footerReference w:type="even" r:id="rId9"/>
      <w:footerReference w:type="default" r:id="rId10"/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84A" w:rsidRDefault="00CD384A">
      <w:r>
        <w:separator/>
      </w:r>
    </w:p>
  </w:endnote>
  <w:endnote w:type="continuationSeparator" w:id="1">
    <w:p w:rsidR="00CD384A" w:rsidRDefault="00CD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FA" w:rsidRDefault="00961FFA" w:rsidP="00CE295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61FFA" w:rsidRDefault="00961FF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F7" w:rsidRPr="00DE4BF7" w:rsidRDefault="00DE4BF7" w:rsidP="00DE4BF7">
    <w:pPr>
      <w:pStyle w:val="Piedepgina"/>
      <w:ind w:left="708"/>
      <w:jc w:val="right"/>
      <w:rPr>
        <w:rFonts w:ascii="Arial" w:hAnsi="Arial" w:cs="Arial"/>
        <w:sz w:val="18"/>
        <w:szCs w:val="18"/>
      </w:rPr>
    </w:pPr>
    <w:r w:rsidRPr="00DE4BF7">
      <w:rPr>
        <w:rFonts w:ascii="Arial" w:hAnsi="Arial" w:cs="Arial"/>
        <w:sz w:val="18"/>
        <w:szCs w:val="18"/>
      </w:rPr>
      <w:fldChar w:fldCharType="begin"/>
    </w:r>
    <w:r w:rsidRPr="00DE4BF7">
      <w:rPr>
        <w:rFonts w:ascii="Arial" w:hAnsi="Arial" w:cs="Arial"/>
        <w:sz w:val="18"/>
        <w:szCs w:val="18"/>
      </w:rPr>
      <w:instrText xml:space="preserve"> PAGE   \* MERGEFORMAT </w:instrText>
    </w:r>
    <w:r w:rsidRPr="00DE4BF7">
      <w:rPr>
        <w:rFonts w:ascii="Arial" w:hAnsi="Arial" w:cs="Arial"/>
        <w:sz w:val="18"/>
        <w:szCs w:val="18"/>
      </w:rPr>
      <w:fldChar w:fldCharType="separate"/>
    </w:r>
    <w:r w:rsidR="00BA166E">
      <w:rPr>
        <w:rFonts w:ascii="Arial" w:hAnsi="Arial" w:cs="Arial"/>
        <w:noProof/>
        <w:sz w:val="18"/>
        <w:szCs w:val="18"/>
      </w:rPr>
      <w:t>1</w:t>
    </w:r>
    <w:r w:rsidRPr="00DE4BF7">
      <w:rPr>
        <w:rFonts w:ascii="Arial" w:hAnsi="Arial" w:cs="Arial"/>
        <w:sz w:val="18"/>
        <w:szCs w:val="18"/>
      </w:rPr>
      <w:fldChar w:fldCharType="end"/>
    </w:r>
  </w:p>
  <w:p w:rsidR="00961FFA" w:rsidRDefault="00961F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84A" w:rsidRDefault="00CD384A">
      <w:r>
        <w:separator/>
      </w:r>
    </w:p>
  </w:footnote>
  <w:footnote w:type="continuationSeparator" w:id="1">
    <w:p w:rsidR="00CD384A" w:rsidRDefault="00CD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AF7"/>
    <w:multiLevelType w:val="multilevel"/>
    <w:tmpl w:val="05D0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D05B4"/>
    <w:multiLevelType w:val="multilevel"/>
    <w:tmpl w:val="FA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20430"/>
    <w:multiLevelType w:val="multilevel"/>
    <w:tmpl w:val="BFF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2573C"/>
    <w:multiLevelType w:val="multilevel"/>
    <w:tmpl w:val="BB9A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51B92"/>
    <w:multiLevelType w:val="multilevel"/>
    <w:tmpl w:val="D2E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34415"/>
    <w:multiLevelType w:val="multilevel"/>
    <w:tmpl w:val="44E0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D1CA2"/>
    <w:multiLevelType w:val="multilevel"/>
    <w:tmpl w:val="2DE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F39EF"/>
    <w:multiLevelType w:val="multilevel"/>
    <w:tmpl w:val="82E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21E7F"/>
    <w:multiLevelType w:val="multilevel"/>
    <w:tmpl w:val="29B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D2662"/>
    <w:multiLevelType w:val="multilevel"/>
    <w:tmpl w:val="573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723D1"/>
    <w:multiLevelType w:val="multilevel"/>
    <w:tmpl w:val="A38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57794"/>
    <w:multiLevelType w:val="multilevel"/>
    <w:tmpl w:val="92E8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393260"/>
    <w:multiLevelType w:val="hybridMultilevel"/>
    <w:tmpl w:val="B16ACA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40B1"/>
    <w:multiLevelType w:val="multilevel"/>
    <w:tmpl w:val="1A7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E6DA9"/>
    <w:multiLevelType w:val="multilevel"/>
    <w:tmpl w:val="90A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75984"/>
    <w:multiLevelType w:val="multilevel"/>
    <w:tmpl w:val="B996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D0B26"/>
    <w:multiLevelType w:val="hybridMultilevel"/>
    <w:tmpl w:val="D8A49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429F8"/>
    <w:multiLevelType w:val="multilevel"/>
    <w:tmpl w:val="A80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65B1A"/>
    <w:multiLevelType w:val="multilevel"/>
    <w:tmpl w:val="98B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D3EA8"/>
    <w:multiLevelType w:val="multilevel"/>
    <w:tmpl w:val="DBF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9"/>
  </w:num>
  <w:num w:numId="11">
    <w:abstractNumId w:val="18"/>
  </w:num>
  <w:num w:numId="12">
    <w:abstractNumId w:val="10"/>
  </w:num>
  <w:num w:numId="13">
    <w:abstractNumId w:val="5"/>
  </w:num>
  <w:num w:numId="14">
    <w:abstractNumId w:val="16"/>
  </w:num>
  <w:num w:numId="15">
    <w:abstractNumId w:val="12"/>
  </w:num>
  <w:num w:numId="16">
    <w:abstractNumId w:val="17"/>
  </w:num>
  <w:num w:numId="17">
    <w:abstractNumId w:val="14"/>
  </w:num>
  <w:num w:numId="18">
    <w:abstractNumId w:val="7"/>
  </w:num>
  <w:num w:numId="19">
    <w:abstractNumId w:val="15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4235"/>
    <w:rsid w:val="00014464"/>
    <w:rsid w:val="000178FB"/>
    <w:rsid w:val="00043A7F"/>
    <w:rsid w:val="0004704D"/>
    <w:rsid w:val="00050FB1"/>
    <w:rsid w:val="00062087"/>
    <w:rsid w:val="00066D1C"/>
    <w:rsid w:val="000D3EA7"/>
    <w:rsid w:val="000E0282"/>
    <w:rsid w:val="00105062"/>
    <w:rsid w:val="001053F6"/>
    <w:rsid w:val="001135A4"/>
    <w:rsid w:val="00172FAA"/>
    <w:rsid w:val="001979A6"/>
    <w:rsid w:val="001B4279"/>
    <w:rsid w:val="001C16FC"/>
    <w:rsid w:val="001E3DCB"/>
    <w:rsid w:val="001F3A4D"/>
    <w:rsid w:val="001F75B3"/>
    <w:rsid w:val="00204235"/>
    <w:rsid w:val="0021104C"/>
    <w:rsid w:val="00234245"/>
    <w:rsid w:val="00235897"/>
    <w:rsid w:val="0025256C"/>
    <w:rsid w:val="0025713A"/>
    <w:rsid w:val="00273748"/>
    <w:rsid w:val="0029684A"/>
    <w:rsid w:val="002D7940"/>
    <w:rsid w:val="002F1581"/>
    <w:rsid w:val="002F5611"/>
    <w:rsid w:val="00315C28"/>
    <w:rsid w:val="00371222"/>
    <w:rsid w:val="00371852"/>
    <w:rsid w:val="003A688E"/>
    <w:rsid w:val="003B17B4"/>
    <w:rsid w:val="00423EB9"/>
    <w:rsid w:val="00450222"/>
    <w:rsid w:val="0045473E"/>
    <w:rsid w:val="00455A21"/>
    <w:rsid w:val="00462D70"/>
    <w:rsid w:val="004715E5"/>
    <w:rsid w:val="00490A06"/>
    <w:rsid w:val="004B0BC4"/>
    <w:rsid w:val="004C14DB"/>
    <w:rsid w:val="004C5CB5"/>
    <w:rsid w:val="00517AC9"/>
    <w:rsid w:val="00540582"/>
    <w:rsid w:val="00551CCE"/>
    <w:rsid w:val="00563ACA"/>
    <w:rsid w:val="005845DD"/>
    <w:rsid w:val="00591A60"/>
    <w:rsid w:val="005A0DCE"/>
    <w:rsid w:val="005A37E6"/>
    <w:rsid w:val="005A7B1D"/>
    <w:rsid w:val="005E1E71"/>
    <w:rsid w:val="005F0B14"/>
    <w:rsid w:val="00601078"/>
    <w:rsid w:val="0060451B"/>
    <w:rsid w:val="0061230E"/>
    <w:rsid w:val="006318DB"/>
    <w:rsid w:val="00653BF2"/>
    <w:rsid w:val="00655D03"/>
    <w:rsid w:val="00656478"/>
    <w:rsid w:val="006F59FD"/>
    <w:rsid w:val="007112BF"/>
    <w:rsid w:val="00734D2B"/>
    <w:rsid w:val="00762E4B"/>
    <w:rsid w:val="007B6606"/>
    <w:rsid w:val="007C33C7"/>
    <w:rsid w:val="007C4021"/>
    <w:rsid w:val="007D4E1D"/>
    <w:rsid w:val="008141E5"/>
    <w:rsid w:val="00823715"/>
    <w:rsid w:val="00852778"/>
    <w:rsid w:val="00873123"/>
    <w:rsid w:val="008A147C"/>
    <w:rsid w:val="008C7F85"/>
    <w:rsid w:val="008E51F4"/>
    <w:rsid w:val="009060F6"/>
    <w:rsid w:val="00947D55"/>
    <w:rsid w:val="00955EB7"/>
    <w:rsid w:val="00961FFA"/>
    <w:rsid w:val="00962ACC"/>
    <w:rsid w:val="00977A0C"/>
    <w:rsid w:val="0099074C"/>
    <w:rsid w:val="009946AD"/>
    <w:rsid w:val="009A53EE"/>
    <w:rsid w:val="009D1C37"/>
    <w:rsid w:val="009E00EC"/>
    <w:rsid w:val="009E3154"/>
    <w:rsid w:val="009E53F4"/>
    <w:rsid w:val="00A07A69"/>
    <w:rsid w:val="00A2795E"/>
    <w:rsid w:val="00A3008D"/>
    <w:rsid w:val="00A4106A"/>
    <w:rsid w:val="00A5349B"/>
    <w:rsid w:val="00A54DA0"/>
    <w:rsid w:val="00A6308C"/>
    <w:rsid w:val="00A665B6"/>
    <w:rsid w:val="00A67770"/>
    <w:rsid w:val="00A92461"/>
    <w:rsid w:val="00AB11F5"/>
    <w:rsid w:val="00AF0FFF"/>
    <w:rsid w:val="00B00185"/>
    <w:rsid w:val="00B02DDC"/>
    <w:rsid w:val="00B03802"/>
    <w:rsid w:val="00B16C3C"/>
    <w:rsid w:val="00B229EE"/>
    <w:rsid w:val="00B257BB"/>
    <w:rsid w:val="00B31033"/>
    <w:rsid w:val="00B439E1"/>
    <w:rsid w:val="00B5206E"/>
    <w:rsid w:val="00B54464"/>
    <w:rsid w:val="00B550CF"/>
    <w:rsid w:val="00B63BBC"/>
    <w:rsid w:val="00B6755A"/>
    <w:rsid w:val="00B75CFE"/>
    <w:rsid w:val="00BA166E"/>
    <w:rsid w:val="00BA793E"/>
    <w:rsid w:val="00BE0688"/>
    <w:rsid w:val="00BE398C"/>
    <w:rsid w:val="00BF052C"/>
    <w:rsid w:val="00BF13DE"/>
    <w:rsid w:val="00BF6852"/>
    <w:rsid w:val="00C03186"/>
    <w:rsid w:val="00C0786B"/>
    <w:rsid w:val="00C103C5"/>
    <w:rsid w:val="00C1407C"/>
    <w:rsid w:val="00C231A6"/>
    <w:rsid w:val="00C4021F"/>
    <w:rsid w:val="00C41D89"/>
    <w:rsid w:val="00C45A34"/>
    <w:rsid w:val="00C85690"/>
    <w:rsid w:val="00C96EC8"/>
    <w:rsid w:val="00CA3FCD"/>
    <w:rsid w:val="00CA7051"/>
    <w:rsid w:val="00CC4864"/>
    <w:rsid w:val="00CD384A"/>
    <w:rsid w:val="00CE295F"/>
    <w:rsid w:val="00D038EA"/>
    <w:rsid w:val="00D12D91"/>
    <w:rsid w:val="00D21841"/>
    <w:rsid w:val="00D317F5"/>
    <w:rsid w:val="00D44153"/>
    <w:rsid w:val="00D61E98"/>
    <w:rsid w:val="00D61EFE"/>
    <w:rsid w:val="00D75A9B"/>
    <w:rsid w:val="00D75D0D"/>
    <w:rsid w:val="00D91455"/>
    <w:rsid w:val="00D9648B"/>
    <w:rsid w:val="00DB3AA8"/>
    <w:rsid w:val="00DB49D2"/>
    <w:rsid w:val="00DB6CE1"/>
    <w:rsid w:val="00DD260C"/>
    <w:rsid w:val="00DE4BF7"/>
    <w:rsid w:val="00DF636F"/>
    <w:rsid w:val="00E11AB7"/>
    <w:rsid w:val="00E126C4"/>
    <w:rsid w:val="00E27A69"/>
    <w:rsid w:val="00E310C6"/>
    <w:rsid w:val="00E31ED6"/>
    <w:rsid w:val="00E35631"/>
    <w:rsid w:val="00E54833"/>
    <w:rsid w:val="00E73756"/>
    <w:rsid w:val="00E7499B"/>
    <w:rsid w:val="00E8610B"/>
    <w:rsid w:val="00E93557"/>
    <w:rsid w:val="00EC1BC1"/>
    <w:rsid w:val="00ED3897"/>
    <w:rsid w:val="00ED477C"/>
    <w:rsid w:val="00EE3235"/>
    <w:rsid w:val="00EF522E"/>
    <w:rsid w:val="00F11D80"/>
    <w:rsid w:val="00F24BDC"/>
    <w:rsid w:val="00F43E48"/>
    <w:rsid w:val="00F56E98"/>
    <w:rsid w:val="00F775A1"/>
    <w:rsid w:val="00F92936"/>
    <w:rsid w:val="00F92C07"/>
    <w:rsid w:val="00FA2912"/>
    <w:rsid w:val="00FB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2042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204235"/>
    <w:pPr>
      <w:jc w:val="both"/>
      <w:outlineLvl w:val="1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center">
    <w:name w:val="center"/>
    <w:basedOn w:val="Normal"/>
    <w:rsid w:val="00204235"/>
    <w:pPr>
      <w:spacing w:before="100" w:beforeAutospacing="1" w:after="100" w:afterAutospacing="1"/>
    </w:pPr>
  </w:style>
  <w:style w:type="character" w:styleId="Textoennegrita">
    <w:name w:val="Strong"/>
    <w:qFormat/>
    <w:rsid w:val="00204235"/>
    <w:rPr>
      <w:b/>
      <w:bCs/>
    </w:rPr>
  </w:style>
  <w:style w:type="character" w:styleId="Hipervnculo">
    <w:name w:val="Hyperlink"/>
    <w:uiPriority w:val="99"/>
    <w:rsid w:val="00204235"/>
    <w:rPr>
      <w:color w:val="0000FF"/>
      <w:u w:val="single"/>
    </w:rPr>
  </w:style>
  <w:style w:type="character" w:styleId="nfasis">
    <w:name w:val="Emphasis"/>
    <w:qFormat/>
    <w:rsid w:val="00204235"/>
    <w:rPr>
      <w:i/>
      <w:iCs/>
    </w:rPr>
  </w:style>
  <w:style w:type="paragraph" w:styleId="NormalWeb">
    <w:name w:val="Normal (Web)"/>
    <w:basedOn w:val="Normal"/>
    <w:rsid w:val="00204235"/>
    <w:pPr>
      <w:spacing w:before="100" w:beforeAutospacing="1" w:after="100" w:afterAutospacing="1"/>
    </w:pPr>
  </w:style>
  <w:style w:type="paragraph" w:styleId="Ttulo">
    <w:name w:val="Title"/>
    <w:basedOn w:val="Normal"/>
    <w:qFormat/>
    <w:rsid w:val="00204235"/>
    <w:pPr>
      <w:jc w:val="center"/>
    </w:pPr>
    <w:rPr>
      <w:b/>
      <w:bCs/>
      <w:lang w:val="es-ES_tradnl" w:eastAsia="es-ES"/>
    </w:rPr>
  </w:style>
  <w:style w:type="paragraph" w:customStyle="1" w:styleId="xl24">
    <w:name w:val="xl24"/>
    <w:basedOn w:val="Normal"/>
    <w:rsid w:val="0020423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0">
    <w:name w:val="xl30"/>
    <w:basedOn w:val="Normal"/>
    <w:rsid w:val="00204235"/>
    <w:pPr>
      <w:spacing w:before="100" w:beforeAutospacing="1" w:after="100" w:afterAutospacing="1"/>
    </w:pPr>
    <w:rPr>
      <w:rFonts w:eastAsia="Arial Unicode MS"/>
      <w:sz w:val="16"/>
      <w:szCs w:val="16"/>
      <w:lang w:val="es-ES" w:eastAsia="es-ES"/>
    </w:rPr>
  </w:style>
  <w:style w:type="paragraph" w:customStyle="1" w:styleId="xl35">
    <w:name w:val="xl35"/>
    <w:basedOn w:val="Normal"/>
    <w:rsid w:val="002042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46">
    <w:name w:val="xl46"/>
    <w:basedOn w:val="Normal"/>
    <w:rsid w:val="00204235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67">
    <w:name w:val="xl67"/>
    <w:basedOn w:val="Normal"/>
    <w:rsid w:val="0020423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110">
    <w:name w:val="xl110"/>
    <w:basedOn w:val="Normal"/>
    <w:rsid w:val="00204235"/>
    <w:pPr>
      <w:spacing w:before="100" w:beforeAutospacing="1" w:after="100" w:afterAutospacing="1"/>
      <w:jc w:val="center"/>
    </w:pPr>
    <w:rPr>
      <w:rFonts w:eastAsia="Arial Unicode MS"/>
      <w:b/>
      <w:bCs/>
      <w:lang w:val="es-ES" w:eastAsia="es-ES"/>
    </w:rPr>
  </w:style>
  <w:style w:type="paragraph" w:styleId="Sangradetextonormal">
    <w:name w:val="Body Text Indent"/>
    <w:basedOn w:val="Normal"/>
    <w:rsid w:val="00204235"/>
    <w:pPr>
      <w:ind w:firstLine="2124"/>
      <w:jc w:val="both"/>
    </w:pPr>
    <w:rPr>
      <w:sz w:val="20"/>
      <w:szCs w:val="20"/>
      <w:lang w:eastAsia="es-ES"/>
    </w:rPr>
  </w:style>
  <w:style w:type="paragraph" w:styleId="Textoindependiente">
    <w:name w:val="Body Text"/>
    <w:basedOn w:val="Normal"/>
    <w:rsid w:val="00204235"/>
    <w:pPr>
      <w:jc w:val="both"/>
    </w:pPr>
    <w:rPr>
      <w:sz w:val="20"/>
      <w:szCs w:val="20"/>
      <w:lang w:eastAsia="es-ES"/>
    </w:rPr>
  </w:style>
  <w:style w:type="paragraph" w:styleId="Sangra2detindependiente">
    <w:name w:val="Body Text Indent 2"/>
    <w:basedOn w:val="Normal"/>
    <w:rsid w:val="00204235"/>
    <w:pPr>
      <w:ind w:left="142" w:hanging="76"/>
      <w:jc w:val="both"/>
    </w:pPr>
    <w:rPr>
      <w:szCs w:val="20"/>
      <w:lang w:val="es-ES" w:eastAsia="es-ES"/>
    </w:rPr>
  </w:style>
  <w:style w:type="paragraph" w:styleId="Textoindependiente2">
    <w:name w:val="Body Text 2"/>
    <w:basedOn w:val="Normal"/>
    <w:rsid w:val="00204235"/>
    <w:pPr>
      <w:jc w:val="both"/>
    </w:pPr>
    <w:rPr>
      <w:rFonts w:ascii="Tahoma" w:hAnsi="Tahoma"/>
      <w:sz w:val="28"/>
      <w:szCs w:val="20"/>
      <w:lang w:eastAsia="es-ES"/>
    </w:rPr>
  </w:style>
  <w:style w:type="paragraph" w:styleId="Textoindependiente3">
    <w:name w:val="Body Text 3"/>
    <w:basedOn w:val="Normal"/>
    <w:rsid w:val="002042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34D2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34D2B"/>
  </w:style>
  <w:style w:type="character" w:customStyle="1" w:styleId="generaltitulos1">
    <w:name w:val="general_titulos1"/>
    <w:rsid w:val="00E310C6"/>
    <w:rPr>
      <w:rFonts w:ascii="Arial" w:hAnsi="Arial" w:cs="Arial" w:hint="default"/>
      <w:b/>
      <w:bCs/>
      <w:i w:val="0"/>
      <w:iCs w:val="0"/>
      <w:caps w:val="0"/>
      <w:smallCaps w:val="0"/>
      <w:sz w:val="20"/>
      <w:szCs w:val="20"/>
    </w:rPr>
  </w:style>
  <w:style w:type="character" w:customStyle="1" w:styleId="generaltexto1">
    <w:name w:val="general_texto1"/>
    <w:rsid w:val="00E310C6"/>
    <w:rPr>
      <w:rFonts w:ascii="Arial" w:hAnsi="Arial" w:cs="Arial" w:hint="default"/>
      <w:b w:val="0"/>
      <w:bCs w:val="0"/>
      <w:i w:val="0"/>
      <w:iCs w:val="0"/>
      <w:caps w:val="0"/>
      <w:smallCaps w:val="0"/>
      <w:sz w:val="20"/>
      <w:szCs w:val="20"/>
    </w:rPr>
  </w:style>
  <w:style w:type="paragraph" w:customStyle="1" w:styleId="H2">
    <w:name w:val="H2"/>
    <w:basedOn w:val="Normal"/>
    <w:next w:val="Normal"/>
    <w:rsid w:val="00551CCE"/>
    <w:pPr>
      <w:keepNext/>
      <w:spacing w:before="100" w:after="100"/>
      <w:outlineLvl w:val="2"/>
    </w:pPr>
    <w:rPr>
      <w:b/>
      <w:snapToGrid w:val="0"/>
      <w:sz w:val="36"/>
      <w:szCs w:val="20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D61E9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61E98"/>
    <w:rPr>
      <w:rFonts w:ascii="Cambria" w:eastAsia="Times New Roman" w:hAnsi="Cambria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D61E98"/>
    <w:pPr>
      <w:ind w:left="720"/>
    </w:pPr>
  </w:style>
  <w:style w:type="paragraph" w:styleId="Encabezado">
    <w:name w:val="header"/>
    <w:basedOn w:val="Normal"/>
    <w:link w:val="EncabezadoCar"/>
    <w:rsid w:val="00DE4B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E4BF7"/>
    <w:rPr>
      <w:sz w:val="24"/>
      <w:szCs w:val="24"/>
      <w:lang w:val="es-AR" w:eastAsia="es-AR"/>
    </w:rPr>
  </w:style>
  <w:style w:type="character" w:customStyle="1" w:styleId="PiedepginaCar">
    <w:name w:val="Pie de página Car"/>
    <w:link w:val="Piedepgina"/>
    <w:uiPriority w:val="99"/>
    <w:rsid w:val="00DE4BF7"/>
    <w:rPr>
      <w:sz w:val="24"/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89">
          <w:marLeft w:val="20"/>
          <w:marRight w:val="20"/>
          <w:marTop w:val="5"/>
          <w:marBottom w:val="5"/>
          <w:divBdr>
            <w:top w:val="single" w:sz="6" w:space="4" w:color="999999"/>
            <w:left w:val="single" w:sz="6" w:space="15" w:color="999999"/>
            <w:bottom w:val="single" w:sz="6" w:space="4" w:color="666666"/>
            <w:right w:val="single" w:sz="6" w:space="15" w:color="666666"/>
          </w:divBdr>
        </w:div>
      </w:divsChild>
    </w:div>
    <w:div w:id="403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79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7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4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7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86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quinor.quimica.unlp.edu.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_cequinor@quimica.unlp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Concursos para la provisión de cargos de Director de Unidades Ejecutoras</vt:lpstr>
    </vt:vector>
  </TitlesOfParts>
  <Company>RevolucionUnattended</Company>
  <LinksUpToDate>false</LinksUpToDate>
  <CharactersWithSpaces>1813</CharactersWithSpaces>
  <SharedDoc>false</SharedDoc>
  <HLinks>
    <vt:vector size="12" baseType="variant"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http://www.cequinor.quimica.unlp.edu.ar/</vt:lpwstr>
      </vt:variant>
      <vt:variant>
        <vt:lpwstr/>
      </vt:variant>
      <vt:variant>
        <vt:i4>2162725</vt:i4>
      </vt:variant>
      <vt:variant>
        <vt:i4>0</vt:i4>
      </vt:variant>
      <vt:variant>
        <vt:i4>0</vt:i4>
      </vt:variant>
      <vt:variant>
        <vt:i4>5</vt:i4>
      </vt:variant>
      <vt:variant>
        <vt:lpwstr>mailto:info_cequinor@quimica.unlp.edu.ar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Concursos para la provisión de cargos de Director de Unidades Ejecutoras</dc:title>
  <dc:creator>SECRETARIA IGEVET</dc:creator>
  <cp:lastModifiedBy>ExpeUEW7</cp:lastModifiedBy>
  <cp:revision>2</cp:revision>
  <cp:lastPrinted>2014-08-19T18:05:00Z</cp:lastPrinted>
  <dcterms:created xsi:type="dcterms:W3CDTF">2020-10-19T17:32:00Z</dcterms:created>
  <dcterms:modified xsi:type="dcterms:W3CDTF">2020-10-19T17:32:00Z</dcterms:modified>
</cp:coreProperties>
</file>