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8E" w:rsidRPr="008F0F43" w:rsidRDefault="008F0F43" w:rsidP="008F0F43">
      <w:pPr>
        <w:pStyle w:val="Ttulo1"/>
        <w:pBdr>
          <w:bottom w:val="single" w:sz="4" w:space="1" w:color="auto"/>
        </w:pBdr>
        <w:spacing w:before="0" w:after="0" w:line="360" w:lineRule="auto"/>
        <w:ind w:right="51"/>
        <w:jc w:val="center"/>
        <w:rPr>
          <w:rFonts w:ascii="Verdana" w:hAnsi="Verdana"/>
          <w:sz w:val="28"/>
          <w:szCs w:val="28"/>
          <w:lang w:val="es-ES_tradnl"/>
        </w:rPr>
      </w:pPr>
      <w:r w:rsidRPr="008F0F43">
        <w:rPr>
          <w:rFonts w:ascii="Verdana" w:hAnsi="Verdana"/>
          <w:sz w:val="28"/>
          <w:szCs w:val="28"/>
          <w:lang w:val="es-ES_tradnl"/>
        </w:rPr>
        <w:t>ILPLA</w:t>
      </w:r>
    </w:p>
    <w:p w:rsidR="00C96EC8" w:rsidRPr="008F0F43" w:rsidRDefault="00204235" w:rsidP="008F0F43">
      <w:pPr>
        <w:pStyle w:val="Ttulo1"/>
        <w:spacing w:before="0" w:after="0"/>
        <w:jc w:val="both"/>
        <w:rPr>
          <w:rFonts w:ascii="Verdana" w:hAnsi="Verdana"/>
          <w:sz w:val="20"/>
          <w:szCs w:val="20"/>
          <w:lang w:val="es-ES_tradnl"/>
        </w:rPr>
      </w:pPr>
      <w:r w:rsidRPr="008F0F43">
        <w:rPr>
          <w:rFonts w:ascii="Verdana" w:hAnsi="Verdana"/>
          <w:sz w:val="20"/>
          <w:szCs w:val="20"/>
          <w:lang w:val="es-ES_tradnl"/>
        </w:rPr>
        <w:t>Datos básicos</w:t>
      </w:r>
      <w:r w:rsidR="001763DF" w:rsidRPr="008F0F43">
        <w:rPr>
          <w:rFonts w:ascii="Verdana" w:hAnsi="Verdana"/>
          <w:sz w:val="20"/>
          <w:szCs w:val="20"/>
          <w:lang w:val="es-ES_tradnl"/>
        </w:rPr>
        <w:t xml:space="preserve"> </w:t>
      </w:r>
    </w:p>
    <w:p w:rsidR="00204235" w:rsidRPr="008F0F43" w:rsidRDefault="00204235" w:rsidP="008F0F43">
      <w:pPr>
        <w:pStyle w:val="Ttulo1"/>
        <w:spacing w:before="0" w:after="0"/>
        <w:rPr>
          <w:rFonts w:ascii="Verdana" w:hAnsi="Verdana"/>
          <w:b w:val="0"/>
          <w:sz w:val="20"/>
          <w:szCs w:val="20"/>
          <w:lang w:val="es-ES"/>
        </w:rPr>
      </w:pPr>
      <w:r w:rsidRPr="008F0F43">
        <w:rPr>
          <w:rFonts w:ascii="Verdana" w:hAnsi="Verdana"/>
          <w:b w:val="0"/>
          <w:sz w:val="20"/>
          <w:szCs w:val="20"/>
        </w:rPr>
        <w:t>Unidad Ejecutora:</w:t>
      </w:r>
      <w:r w:rsidR="008F0F43" w:rsidRPr="008F0F43">
        <w:rPr>
          <w:rFonts w:ascii="Verdana" w:hAnsi="Verdana"/>
          <w:b w:val="0"/>
          <w:sz w:val="20"/>
          <w:szCs w:val="20"/>
        </w:rPr>
        <w:tab/>
      </w:r>
      <w:r w:rsidR="001763DF" w:rsidRPr="008F0F43">
        <w:rPr>
          <w:rFonts w:ascii="Verdana" w:hAnsi="Verdana"/>
          <w:b w:val="0"/>
          <w:sz w:val="20"/>
          <w:szCs w:val="20"/>
        </w:rPr>
        <w:t>INSTITUTO DE LIMNOLOGIA “Dr. R</w:t>
      </w:r>
      <w:r w:rsidR="00AB7659" w:rsidRPr="008F0F43">
        <w:rPr>
          <w:rFonts w:ascii="Verdana" w:hAnsi="Verdana"/>
          <w:b w:val="0"/>
          <w:sz w:val="20"/>
          <w:szCs w:val="20"/>
        </w:rPr>
        <w:t>aú</w:t>
      </w:r>
      <w:r w:rsidR="001763DF" w:rsidRPr="008F0F43">
        <w:rPr>
          <w:rFonts w:ascii="Verdana" w:hAnsi="Verdana"/>
          <w:b w:val="0"/>
          <w:sz w:val="20"/>
          <w:szCs w:val="20"/>
        </w:rPr>
        <w:t>l A. RINGUELET”</w:t>
      </w:r>
      <w:r w:rsidR="009B1192" w:rsidRPr="008F0F43">
        <w:rPr>
          <w:rFonts w:ascii="Verdana" w:hAnsi="Verdana"/>
          <w:b w:val="0"/>
          <w:sz w:val="20"/>
          <w:szCs w:val="20"/>
          <w:lang w:val="es-ES"/>
        </w:rPr>
        <w:t xml:space="preserve"> </w:t>
      </w:r>
    </w:p>
    <w:p w:rsidR="00B52F90" w:rsidRPr="008F0F43" w:rsidRDefault="00427AD9" w:rsidP="008F0F43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</w:pPr>
      <w:r w:rsidRPr="008F0F43">
        <w:rPr>
          <w:rFonts w:ascii="Verdana" w:hAnsi="Verdana" w:cs="Arial"/>
          <w:color w:val="000000"/>
          <w:sz w:val="20"/>
          <w:szCs w:val="20"/>
          <w:lang w:val="es-ES"/>
        </w:rPr>
        <w:t>Director/a:</w:t>
      </w:r>
      <w:r w:rsidRPr="008F0F43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> </w:t>
      </w:r>
      <w:r w:rsidR="008F0F43" w:rsidRPr="008F0F43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ab/>
      </w:r>
      <w:r w:rsidR="008F0F43" w:rsidRPr="008F0F43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ab/>
      </w:r>
      <w:r w:rsidR="0095308E" w:rsidRPr="008F0F43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>Dr</w:t>
      </w:r>
      <w:r w:rsidR="008F0F43" w:rsidRPr="008F0F43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>a</w:t>
      </w:r>
      <w:r w:rsidR="0095308E" w:rsidRPr="008F0F43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>.</w:t>
      </w:r>
      <w:r w:rsidR="008F0F43" w:rsidRPr="008F0F43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 xml:space="preserve"> Nora GOMEZ</w:t>
      </w:r>
      <w:r w:rsidR="0095308E" w:rsidRPr="008F0F43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 xml:space="preserve"> </w:t>
      </w:r>
    </w:p>
    <w:p w:rsidR="001763DF" w:rsidRPr="008F0F43" w:rsidRDefault="00427AD9" w:rsidP="008F0F43">
      <w:pPr>
        <w:rPr>
          <w:rFonts w:ascii="Verdana" w:hAnsi="Verdana"/>
          <w:sz w:val="20"/>
          <w:szCs w:val="20"/>
        </w:rPr>
      </w:pPr>
      <w:r w:rsidRPr="008F0F43">
        <w:rPr>
          <w:rFonts w:ascii="Verdana" w:hAnsi="Verdana" w:cs="Arial"/>
          <w:color w:val="000000"/>
          <w:sz w:val="20"/>
          <w:szCs w:val="20"/>
        </w:rPr>
        <w:t>Domicilio:</w:t>
      </w:r>
      <w:r w:rsidRPr="008F0F43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8F0F43" w:rsidRPr="008F0F43">
        <w:rPr>
          <w:rStyle w:val="apple-converted-space"/>
          <w:rFonts w:ascii="Verdana" w:hAnsi="Verdana" w:cs="Arial"/>
          <w:color w:val="000000"/>
          <w:sz w:val="20"/>
          <w:szCs w:val="20"/>
        </w:rPr>
        <w:tab/>
      </w:r>
      <w:r w:rsidR="008F0F43" w:rsidRPr="008F0F43">
        <w:rPr>
          <w:rStyle w:val="apple-converted-space"/>
          <w:rFonts w:ascii="Verdana" w:hAnsi="Verdana" w:cs="Arial"/>
          <w:color w:val="000000"/>
          <w:sz w:val="20"/>
          <w:szCs w:val="20"/>
        </w:rPr>
        <w:tab/>
      </w:r>
      <w:r w:rsidR="001763DF" w:rsidRPr="008F0F43">
        <w:rPr>
          <w:rFonts w:ascii="Verdana" w:hAnsi="Verdana"/>
          <w:sz w:val="20"/>
          <w:szCs w:val="20"/>
        </w:rPr>
        <w:t>Boulevard 120 y 62</w:t>
      </w:r>
      <w:r w:rsidR="008F0F43" w:rsidRPr="008F0F43">
        <w:rPr>
          <w:rFonts w:ascii="Verdana" w:hAnsi="Verdana"/>
          <w:sz w:val="20"/>
          <w:szCs w:val="20"/>
        </w:rPr>
        <w:t xml:space="preserve"> S/N°</w:t>
      </w:r>
    </w:p>
    <w:p w:rsidR="00427AD9" w:rsidRPr="008F0F43" w:rsidRDefault="00427AD9" w:rsidP="008F0F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8F0F43">
        <w:rPr>
          <w:rFonts w:ascii="Verdana" w:hAnsi="Verdana" w:cs="Arial"/>
          <w:color w:val="000000"/>
          <w:sz w:val="20"/>
          <w:szCs w:val="20"/>
        </w:rPr>
        <w:t>Localidad y C.P.:</w:t>
      </w:r>
      <w:r w:rsidRPr="008F0F43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="008F0F43" w:rsidRPr="008F0F43">
        <w:rPr>
          <w:rStyle w:val="apple-converted-space"/>
          <w:rFonts w:ascii="Verdana" w:hAnsi="Verdana" w:cs="Arial"/>
          <w:color w:val="000000"/>
          <w:sz w:val="20"/>
          <w:szCs w:val="20"/>
        </w:rPr>
        <w:tab/>
      </w:r>
      <w:r w:rsidR="009B1192" w:rsidRPr="008F0F43">
        <w:rPr>
          <w:rFonts w:ascii="Verdana" w:hAnsi="Verdana" w:cs="Arial"/>
          <w:bCs/>
          <w:color w:val="000000"/>
          <w:sz w:val="20"/>
          <w:szCs w:val="20"/>
        </w:rPr>
        <w:t>(1900</w:t>
      </w:r>
      <w:r w:rsidRPr="008F0F43">
        <w:rPr>
          <w:rFonts w:ascii="Verdana" w:hAnsi="Verdana" w:cs="Arial"/>
          <w:bCs/>
          <w:color w:val="000000"/>
          <w:sz w:val="20"/>
          <w:szCs w:val="20"/>
        </w:rPr>
        <w:t xml:space="preserve">) </w:t>
      </w:r>
      <w:smartTag w:uri="urn:schemas-microsoft-com:office:smarttags" w:element="PersonName">
        <w:smartTagPr>
          <w:attr w:name="ProductID" w:val="LA PLATA"/>
        </w:smartTagPr>
        <w:r w:rsidRPr="008F0F43">
          <w:rPr>
            <w:rFonts w:ascii="Verdana" w:hAnsi="Verdana" w:cs="Arial"/>
            <w:bCs/>
            <w:color w:val="000000"/>
            <w:sz w:val="20"/>
            <w:szCs w:val="20"/>
          </w:rPr>
          <w:t>LA PLATA</w:t>
        </w:r>
      </w:smartTag>
      <w:r w:rsidRPr="008F0F43">
        <w:rPr>
          <w:rFonts w:ascii="Verdana" w:hAnsi="Verdana" w:cs="Arial"/>
          <w:bCs/>
          <w:color w:val="000000"/>
          <w:sz w:val="20"/>
          <w:szCs w:val="20"/>
        </w:rPr>
        <w:t xml:space="preserve"> - Buenos Aires -</w:t>
      </w:r>
      <w:r w:rsidR="001B5771" w:rsidRPr="008F0F43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8F0F43">
        <w:rPr>
          <w:rFonts w:ascii="Verdana" w:hAnsi="Verdana" w:cs="Arial"/>
          <w:bCs/>
          <w:color w:val="000000"/>
          <w:sz w:val="20"/>
          <w:szCs w:val="20"/>
        </w:rPr>
        <w:t>Argentina</w:t>
      </w:r>
    </w:p>
    <w:p w:rsidR="00AB7659" w:rsidRPr="008F0F43" w:rsidRDefault="009B1192" w:rsidP="008F0F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F0F43">
        <w:rPr>
          <w:rFonts w:ascii="Verdana" w:hAnsi="Verdana" w:cs="Arial"/>
          <w:color w:val="000000"/>
          <w:sz w:val="20"/>
          <w:szCs w:val="20"/>
        </w:rPr>
        <w:t>Tel</w:t>
      </w:r>
      <w:r w:rsidR="007620AF" w:rsidRPr="008F0F43">
        <w:rPr>
          <w:rFonts w:ascii="Verdana" w:hAnsi="Verdana" w:cs="Arial"/>
          <w:color w:val="000000"/>
          <w:sz w:val="20"/>
          <w:szCs w:val="20"/>
        </w:rPr>
        <w:t>/</w:t>
      </w:r>
      <w:r w:rsidR="007620AF" w:rsidRPr="008F0F43">
        <w:rPr>
          <w:rFonts w:ascii="Verdana" w:hAnsi="Verdana" w:cs="Arial"/>
          <w:color w:val="000000"/>
          <w:sz w:val="20"/>
          <w:szCs w:val="20"/>
          <w:lang w:val="es-ES"/>
        </w:rPr>
        <w:t>Fax:</w:t>
      </w:r>
      <w:r w:rsidR="007620AF" w:rsidRPr="008F0F43">
        <w:rPr>
          <w:rFonts w:ascii="Verdana" w:hAnsi="Verdana"/>
          <w:sz w:val="20"/>
          <w:szCs w:val="20"/>
        </w:rPr>
        <w:t xml:space="preserve"> </w:t>
      </w:r>
      <w:r w:rsidR="008F0F43" w:rsidRPr="008F0F43">
        <w:rPr>
          <w:rFonts w:ascii="Verdana" w:hAnsi="Verdana"/>
          <w:sz w:val="20"/>
          <w:szCs w:val="20"/>
        </w:rPr>
        <w:tab/>
      </w:r>
      <w:r w:rsidR="008F0F43" w:rsidRPr="008F0F43">
        <w:rPr>
          <w:rFonts w:ascii="Verdana" w:hAnsi="Verdana"/>
          <w:sz w:val="20"/>
          <w:szCs w:val="20"/>
        </w:rPr>
        <w:tab/>
      </w:r>
      <w:r w:rsidR="00AB7659" w:rsidRPr="008F0F43">
        <w:rPr>
          <w:rFonts w:ascii="Verdana" w:hAnsi="Verdana"/>
          <w:sz w:val="20"/>
          <w:szCs w:val="20"/>
        </w:rPr>
        <w:t>(0</w:t>
      </w:r>
      <w:r w:rsidR="00FA6F75" w:rsidRPr="008F0F43">
        <w:rPr>
          <w:rFonts w:ascii="Verdana" w:hAnsi="Verdana"/>
          <w:sz w:val="20"/>
          <w:szCs w:val="20"/>
        </w:rPr>
        <w:t>22</w:t>
      </w:r>
      <w:r w:rsidR="00AB7659" w:rsidRPr="008F0F43">
        <w:rPr>
          <w:rFonts w:ascii="Verdana" w:hAnsi="Verdana"/>
          <w:sz w:val="20"/>
          <w:szCs w:val="20"/>
        </w:rPr>
        <w:t>1) 4</w:t>
      </w:r>
      <w:r w:rsidR="00C7329B" w:rsidRPr="008F0F43">
        <w:rPr>
          <w:rFonts w:ascii="Verdana" w:hAnsi="Verdana"/>
          <w:sz w:val="20"/>
          <w:szCs w:val="20"/>
        </w:rPr>
        <w:t>22-2775 / 422-2832</w:t>
      </w:r>
      <w:r w:rsidR="00AB7659" w:rsidRPr="008F0F43">
        <w:rPr>
          <w:rFonts w:ascii="Verdana" w:hAnsi="Verdana"/>
          <w:sz w:val="20"/>
          <w:szCs w:val="20"/>
        </w:rPr>
        <w:t xml:space="preserve"> </w:t>
      </w:r>
    </w:p>
    <w:p w:rsidR="00D44153" w:rsidRPr="008F0F43" w:rsidRDefault="00427AD9" w:rsidP="008F0F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  <w:lang w:val="es-ES"/>
        </w:rPr>
      </w:pPr>
      <w:r w:rsidRPr="008F0F43">
        <w:rPr>
          <w:rFonts w:ascii="Verdana" w:hAnsi="Verdana" w:cs="Arial"/>
          <w:color w:val="000000"/>
          <w:sz w:val="20"/>
          <w:szCs w:val="20"/>
          <w:lang w:val="es-ES"/>
        </w:rPr>
        <w:t>Email:</w:t>
      </w:r>
      <w:r w:rsidRPr="008F0F43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> </w:t>
      </w:r>
      <w:r w:rsidR="008F0F43" w:rsidRPr="008F0F43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ab/>
      </w:r>
      <w:r w:rsidR="008F0F43" w:rsidRPr="008F0F43">
        <w:rPr>
          <w:rStyle w:val="apple-converted-space"/>
          <w:rFonts w:ascii="Verdana" w:hAnsi="Verdana" w:cs="Arial"/>
          <w:color w:val="000000"/>
          <w:sz w:val="20"/>
          <w:szCs w:val="20"/>
          <w:lang w:val="es-ES"/>
        </w:rPr>
        <w:tab/>
      </w:r>
      <w:hyperlink r:id="rId7" w:history="1">
        <w:r w:rsidR="008F0F43" w:rsidRPr="008F0F43">
          <w:rPr>
            <w:rStyle w:val="Hipervnculo"/>
            <w:rFonts w:ascii="Verdana" w:hAnsi="Verdana"/>
            <w:sz w:val="20"/>
            <w:szCs w:val="20"/>
          </w:rPr>
          <w:t>secretaria@ilpla.edu.ar</w:t>
        </w:r>
      </w:hyperlink>
      <w:r w:rsidR="0060451B" w:rsidRPr="008F0F43">
        <w:rPr>
          <w:rFonts w:ascii="Verdana" w:hAnsi="Verdana" w:cs="Arial"/>
          <w:sz w:val="20"/>
          <w:szCs w:val="20"/>
          <w:lang w:val="es-ES"/>
        </w:rPr>
        <w:tab/>
      </w:r>
    </w:p>
    <w:p w:rsidR="00AB7659" w:rsidRPr="008F0F43" w:rsidRDefault="00AB7659" w:rsidP="008F0F43">
      <w:pPr>
        <w:pStyle w:val="NormalWeb"/>
        <w:shd w:val="clear" w:color="auto" w:fill="FFFFFF"/>
        <w:spacing w:before="0" w:beforeAutospacing="0" w:after="0" w:afterAutospacing="0"/>
        <w:rPr>
          <w:rFonts w:ascii="Verdana" w:eastAsia="Arial Unicode MS" w:hAnsi="Verdana" w:cs="Arial"/>
          <w:sz w:val="20"/>
          <w:szCs w:val="20"/>
          <w:lang w:val="es-ES"/>
        </w:rPr>
      </w:pPr>
      <w:r w:rsidRPr="008F0F43">
        <w:rPr>
          <w:rFonts w:ascii="Verdana" w:hAnsi="Verdana"/>
          <w:sz w:val="20"/>
          <w:szCs w:val="20"/>
        </w:rPr>
        <w:t xml:space="preserve">WEB: </w:t>
      </w:r>
      <w:r w:rsidR="008F0F43" w:rsidRPr="008F0F43">
        <w:rPr>
          <w:rFonts w:ascii="Verdana" w:hAnsi="Verdana"/>
          <w:sz w:val="20"/>
          <w:szCs w:val="20"/>
        </w:rPr>
        <w:tab/>
      </w:r>
      <w:r w:rsidR="008F0F43" w:rsidRPr="008F0F43">
        <w:rPr>
          <w:rFonts w:ascii="Verdana" w:hAnsi="Verdana"/>
          <w:sz w:val="20"/>
          <w:szCs w:val="20"/>
        </w:rPr>
        <w:tab/>
      </w:r>
      <w:r w:rsidR="008F0F43" w:rsidRPr="008F0F43">
        <w:rPr>
          <w:rFonts w:ascii="Verdana" w:hAnsi="Verdana"/>
          <w:sz w:val="20"/>
          <w:szCs w:val="20"/>
        </w:rPr>
        <w:tab/>
      </w:r>
      <w:hyperlink r:id="rId8" w:history="1">
        <w:r w:rsidR="008F0F43" w:rsidRPr="008F0F43">
          <w:rPr>
            <w:rStyle w:val="Hipervnculo"/>
            <w:rFonts w:ascii="Verdana" w:hAnsi="Verdana"/>
            <w:sz w:val="20"/>
            <w:szCs w:val="20"/>
          </w:rPr>
          <w:t>http://ilpla.edu.ar</w:t>
        </w:r>
      </w:hyperlink>
    </w:p>
    <w:p w:rsidR="00427AD9" w:rsidRPr="008F0F43" w:rsidRDefault="00427AD9" w:rsidP="008F0F43">
      <w:pPr>
        <w:pStyle w:val="Ttulo1"/>
        <w:spacing w:before="0" w:after="0"/>
        <w:ind w:right="51"/>
        <w:jc w:val="both"/>
        <w:rPr>
          <w:rFonts w:ascii="Verdana" w:eastAsia="Arial Unicode MS" w:hAnsi="Verdana"/>
          <w:sz w:val="20"/>
          <w:szCs w:val="20"/>
          <w:lang w:val="es-ES"/>
        </w:rPr>
      </w:pPr>
    </w:p>
    <w:p w:rsidR="00204235" w:rsidRPr="008F0F43" w:rsidRDefault="00204235" w:rsidP="008F0F43">
      <w:pPr>
        <w:pStyle w:val="Ttulo1"/>
        <w:spacing w:before="0" w:after="0"/>
        <w:ind w:right="51"/>
        <w:jc w:val="both"/>
        <w:rPr>
          <w:rFonts w:ascii="Verdana" w:eastAsia="Arial Unicode MS" w:hAnsi="Verdana"/>
          <w:sz w:val="20"/>
          <w:szCs w:val="20"/>
        </w:rPr>
      </w:pPr>
      <w:r w:rsidRPr="008F0F43">
        <w:rPr>
          <w:rFonts w:ascii="Verdana" w:eastAsia="Arial Unicode MS" w:hAnsi="Verdana"/>
          <w:sz w:val="20"/>
          <w:szCs w:val="20"/>
        </w:rPr>
        <w:t>Gran Área del Conocimiento</w:t>
      </w:r>
    </w:p>
    <w:p w:rsidR="00AB7659" w:rsidRPr="008F0F43" w:rsidRDefault="00AB7659" w:rsidP="008F0F43">
      <w:pPr>
        <w:rPr>
          <w:rFonts w:ascii="Verdana" w:hAnsi="Verdana" w:cs="Arial"/>
          <w:bCs/>
          <w:kern w:val="32"/>
          <w:sz w:val="20"/>
          <w:szCs w:val="20"/>
        </w:rPr>
      </w:pPr>
      <w:r w:rsidRPr="008F0F43">
        <w:rPr>
          <w:rFonts w:ascii="Verdana" w:hAnsi="Verdana" w:cs="Arial"/>
          <w:bCs/>
          <w:kern w:val="32"/>
          <w:sz w:val="20"/>
          <w:szCs w:val="20"/>
        </w:rPr>
        <w:t xml:space="preserve">Ciencias Biológicas y de </w:t>
      </w:r>
      <w:smartTag w:uri="urn:schemas-microsoft-com:office:smarttags" w:element="PersonName">
        <w:smartTagPr>
          <w:attr w:name="ProductID" w:val="la Salud"/>
        </w:smartTagPr>
        <w:r w:rsidRPr="008F0F43">
          <w:rPr>
            <w:rFonts w:ascii="Verdana" w:hAnsi="Verdana" w:cs="Arial"/>
            <w:bCs/>
            <w:kern w:val="32"/>
            <w:sz w:val="20"/>
            <w:szCs w:val="20"/>
          </w:rPr>
          <w:t>la Salud</w:t>
        </w:r>
      </w:smartTag>
      <w:r w:rsidRPr="008F0F43">
        <w:rPr>
          <w:rFonts w:ascii="Verdana" w:hAnsi="Verdana" w:cs="Arial"/>
          <w:bCs/>
          <w:kern w:val="32"/>
          <w:sz w:val="20"/>
          <w:szCs w:val="20"/>
        </w:rPr>
        <w:t xml:space="preserve"> (KB)</w:t>
      </w:r>
    </w:p>
    <w:p w:rsidR="00BE547E" w:rsidRPr="008F0F43" w:rsidRDefault="00BE547E" w:rsidP="008F0F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1F3A4D" w:rsidRPr="008F0F43" w:rsidRDefault="00204235" w:rsidP="008F0F43">
      <w:pPr>
        <w:pStyle w:val="Ttulo1"/>
        <w:spacing w:before="0" w:after="0"/>
        <w:ind w:right="51"/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>Disciplina</w:t>
      </w:r>
      <w:r w:rsidR="00273748" w:rsidRPr="008F0F43">
        <w:rPr>
          <w:rFonts w:ascii="Verdana" w:hAnsi="Verdana"/>
          <w:sz w:val="20"/>
          <w:szCs w:val="20"/>
        </w:rPr>
        <w:t>s</w:t>
      </w:r>
      <w:r w:rsidRPr="008F0F43">
        <w:rPr>
          <w:rFonts w:ascii="Verdana" w:hAnsi="Verdana"/>
          <w:sz w:val="20"/>
          <w:szCs w:val="20"/>
        </w:rPr>
        <w:t xml:space="preserve"> </w:t>
      </w:r>
      <w:r w:rsidR="00601078" w:rsidRPr="008F0F43">
        <w:rPr>
          <w:rFonts w:ascii="Verdana" w:hAnsi="Verdana"/>
          <w:sz w:val="20"/>
          <w:szCs w:val="20"/>
        </w:rPr>
        <w:t>Principal</w:t>
      </w:r>
      <w:r w:rsidR="00273748" w:rsidRPr="008F0F43">
        <w:rPr>
          <w:rFonts w:ascii="Verdana" w:hAnsi="Verdana"/>
          <w:sz w:val="20"/>
          <w:szCs w:val="20"/>
        </w:rPr>
        <w:t>es</w:t>
      </w:r>
    </w:p>
    <w:p w:rsidR="00EA0537" w:rsidRPr="008F0F43" w:rsidRDefault="00EA0537" w:rsidP="008F0F43">
      <w:pPr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>Biología (KB2)</w:t>
      </w:r>
    </w:p>
    <w:p w:rsidR="0095308E" w:rsidRPr="008F0F43" w:rsidRDefault="0095308E" w:rsidP="008F0F43">
      <w:pPr>
        <w:rPr>
          <w:rFonts w:ascii="Verdana" w:hAnsi="Verdana" w:cs="Arial"/>
          <w:b/>
          <w:sz w:val="20"/>
          <w:szCs w:val="20"/>
        </w:rPr>
      </w:pPr>
    </w:p>
    <w:p w:rsidR="00E31ED6" w:rsidRPr="008F0F43" w:rsidRDefault="00E31ED6" w:rsidP="008F0F43">
      <w:pPr>
        <w:jc w:val="both"/>
        <w:rPr>
          <w:rFonts w:ascii="Verdana" w:hAnsi="Verdana" w:cs="Arial"/>
          <w:b/>
          <w:sz w:val="20"/>
          <w:szCs w:val="20"/>
        </w:rPr>
      </w:pPr>
      <w:r w:rsidRPr="008F0F43">
        <w:rPr>
          <w:rFonts w:ascii="Verdana" w:hAnsi="Verdana" w:cs="Arial"/>
          <w:b/>
          <w:sz w:val="20"/>
          <w:szCs w:val="20"/>
        </w:rPr>
        <w:t>Principales líneas de Investigación</w:t>
      </w:r>
    </w:p>
    <w:p w:rsidR="008F0F43" w:rsidRPr="008F0F43" w:rsidRDefault="008F0F43" w:rsidP="008F0F43">
      <w:pPr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 xml:space="preserve">Limnología </w:t>
      </w:r>
    </w:p>
    <w:p w:rsidR="008F0F43" w:rsidRPr="008F0F43" w:rsidRDefault="008F0F43" w:rsidP="008F0F43">
      <w:pPr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 xml:space="preserve">Estudio del efecto de nutrientes y pesticidas </w:t>
      </w:r>
    </w:p>
    <w:p w:rsidR="008F0F43" w:rsidRPr="008F0F43" w:rsidRDefault="008F0F43" w:rsidP="008F0F43">
      <w:pPr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 xml:space="preserve">Ecología de bentos de ecosistemas acuáticos </w:t>
      </w:r>
    </w:p>
    <w:p w:rsidR="008F0F43" w:rsidRPr="008F0F43" w:rsidRDefault="008F0F43" w:rsidP="008F0F43">
      <w:pPr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 xml:space="preserve">Ecología de plancton y biofilms </w:t>
      </w:r>
    </w:p>
    <w:p w:rsidR="008F0F43" w:rsidRPr="008F0F43" w:rsidRDefault="008F0F43" w:rsidP="008F0F43">
      <w:pPr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 xml:space="preserve">Biodiversidad y ecología de insectos </w:t>
      </w:r>
    </w:p>
    <w:p w:rsidR="008F0F43" w:rsidRPr="008F0F43" w:rsidRDefault="008F0F43" w:rsidP="008F0F43">
      <w:pPr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 xml:space="preserve">Limnología aplicada a la Cuenca del Salado y lagunas asociadas </w:t>
      </w:r>
    </w:p>
    <w:p w:rsidR="008F0F43" w:rsidRPr="008F0F43" w:rsidRDefault="008F0F43" w:rsidP="008F0F43">
      <w:pPr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 xml:space="preserve">Ecología bacteriana </w:t>
      </w:r>
    </w:p>
    <w:p w:rsidR="008F0F43" w:rsidRPr="008F0F43" w:rsidRDefault="008F0F43" w:rsidP="008F0F43">
      <w:pPr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 xml:space="preserve">Limnología de embalses </w:t>
      </w:r>
    </w:p>
    <w:p w:rsidR="008F0F43" w:rsidRPr="008F0F43" w:rsidRDefault="008F0F43" w:rsidP="008F0F43">
      <w:pPr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 xml:space="preserve">Biodiversidad de herpetozoos </w:t>
      </w:r>
    </w:p>
    <w:p w:rsidR="0095308E" w:rsidRDefault="008F0F43" w:rsidP="008F0F43">
      <w:pPr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>Ecología de peces, piscicultura y pesquerías</w:t>
      </w:r>
    </w:p>
    <w:p w:rsidR="008F0F43" w:rsidRPr="008F0F43" w:rsidRDefault="008F0F43" w:rsidP="008F0F4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C14DB" w:rsidRPr="008F0F43" w:rsidRDefault="004C14DB" w:rsidP="008F0F4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F0F43">
        <w:rPr>
          <w:rFonts w:ascii="Verdana" w:hAnsi="Verdana" w:cs="Arial"/>
          <w:b/>
          <w:bCs/>
          <w:sz w:val="20"/>
          <w:szCs w:val="20"/>
        </w:rPr>
        <w:t>Infraestructura Edilicia</w:t>
      </w:r>
      <w:r w:rsidR="00E31ED6" w:rsidRPr="008F0F43">
        <w:rPr>
          <w:rFonts w:ascii="Verdana" w:hAnsi="Verdana" w:cs="Arial"/>
          <w:b/>
          <w:bCs/>
          <w:sz w:val="20"/>
          <w:szCs w:val="20"/>
        </w:rPr>
        <w:t xml:space="preserve"> (datos al 201</w:t>
      </w:r>
      <w:r w:rsidR="008F0F43" w:rsidRPr="008F0F43">
        <w:rPr>
          <w:rFonts w:ascii="Verdana" w:hAnsi="Verdana" w:cs="Arial"/>
          <w:b/>
          <w:bCs/>
          <w:sz w:val="20"/>
          <w:szCs w:val="20"/>
        </w:rPr>
        <w:t>8</w:t>
      </w:r>
      <w:r w:rsidR="00E31ED6" w:rsidRPr="008F0F43">
        <w:rPr>
          <w:rFonts w:ascii="Verdana" w:hAnsi="Verdana" w:cs="Arial"/>
          <w:b/>
          <w:bCs/>
          <w:sz w:val="20"/>
          <w:szCs w:val="20"/>
        </w:rPr>
        <w:t>)</w:t>
      </w:r>
    </w:p>
    <w:p w:rsidR="008F0F43" w:rsidRPr="008F0F43" w:rsidRDefault="008F0F43" w:rsidP="008F0F43">
      <w:pPr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>Total m² construido: 1519</w:t>
      </w:r>
    </w:p>
    <w:p w:rsidR="008F0F43" w:rsidRDefault="008F0F43" w:rsidP="008F0F43">
      <w:pPr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 xml:space="preserve"> Total m² terreno: 2412</w:t>
      </w:r>
    </w:p>
    <w:p w:rsidR="008F0F43" w:rsidRPr="008F0F43" w:rsidRDefault="008F0F43" w:rsidP="008F0F4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C14DB" w:rsidRPr="008F0F43" w:rsidRDefault="004C14DB" w:rsidP="008F0F43">
      <w:pPr>
        <w:rPr>
          <w:rFonts w:ascii="Verdana" w:hAnsi="Verdana" w:cs="Arial"/>
          <w:b/>
          <w:bCs/>
          <w:sz w:val="20"/>
          <w:szCs w:val="20"/>
        </w:rPr>
      </w:pPr>
      <w:r w:rsidRPr="008F0F43">
        <w:rPr>
          <w:rFonts w:ascii="Verdana" w:hAnsi="Verdana" w:cs="Arial"/>
          <w:b/>
          <w:bCs/>
          <w:sz w:val="20"/>
          <w:szCs w:val="20"/>
        </w:rPr>
        <w:t>Cantidad Total de Recursos Humanos</w:t>
      </w:r>
      <w:r w:rsidR="00E31ED6" w:rsidRPr="008F0F4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F0F43" w:rsidRPr="008F0F43">
        <w:rPr>
          <w:rFonts w:ascii="Verdana" w:hAnsi="Verdana" w:cs="Arial"/>
          <w:b/>
          <w:bCs/>
          <w:sz w:val="20"/>
          <w:szCs w:val="20"/>
        </w:rPr>
        <w:t xml:space="preserve"> (según memoria 2018)</w:t>
      </w:r>
    </w:p>
    <w:tbl>
      <w:tblPr>
        <w:tblW w:w="95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11"/>
        <w:gridCol w:w="336"/>
        <w:gridCol w:w="310"/>
        <w:gridCol w:w="829"/>
        <w:gridCol w:w="211"/>
        <w:gridCol w:w="211"/>
        <w:gridCol w:w="1626"/>
        <w:gridCol w:w="993"/>
        <w:gridCol w:w="1840"/>
        <w:gridCol w:w="1034"/>
        <w:gridCol w:w="211"/>
        <w:gridCol w:w="700"/>
        <w:gridCol w:w="1028"/>
      </w:tblGrid>
      <w:tr w:rsidR="00C63B43" w:rsidRPr="008F0F43" w:rsidTr="008F0F43">
        <w:trPr>
          <w:trHeight w:val="480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C63B43" w:rsidRPr="008F0F43" w:rsidRDefault="00C63B43" w:rsidP="008F0F43">
            <w:pPr>
              <w:rPr>
                <w:rFonts w:ascii="Verdana" w:hAnsi="Verdana"/>
                <w:sz w:val="20"/>
                <w:szCs w:val="20"/>
              </w:rPr>
            </w:pPr>
            <w:r w:rsidRPr="008F0F43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63B43" w:rsidRPr="008F0F43" w:rsidRDefault="00C63B43" w:rsidP="008F0F43">
            <w:pPr>
              <w:rPr>
                <w:rFonts w:ascii="Verdana" w:hAnsi="Verdana"/>
                <w:sz w:val="20"/>
                <w:szCs w:val="20"/>
              </w:rPr>
            </w:pPr>
            <w:r w:rsidRPr="008F0F43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C63B43" w:rsidRPr="008F0F43" w:rsidRDefault="00C63B43" w:rsidP="008F0F43">
            <w:pPr>
              <w:rPr>
                <w:rFonts w:ascii="Verdana" w:hAnsi="Verdana"/>
                <w:sz w:val="20"/>
                <w:szCs w:val="20"/>
              </w:rPr>
            </w:pPr>
            <w:r w:rsidRPr="008F0F43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63B43" w:rsidRPr="008F0F43" w:rsidRDefault="00C63B43" w:rsidP="008F0F4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63B43" w:rsidRPr="008F0F43" w:rsidRDefault="00C63B43" w:rsidP="008F0F4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63B43" w:rsidRPr="008F0F43" w:rsidRDefault="00C63B43" w:rsidP="008F0F4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3B43" w:rsidRPr="008F0F43" w:rsidRDefault="00C63B43" w:rsidP="008F0F4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/>
                <w:iCs/>
                <w:sz w:val="20"/>
                <w:szCs w:val="20"/>
              </w:rPr>
              <w:t>Investigadores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B43" w:rsidRPr="008F0F43" w:rsidRDefault="00C63B43" w:rsidP="008F0F4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/>
                <w:iCs/>
                <w:sz w:val="20"/>
                <w:szCs w:val="20"/>
              </w:rPr>
              <w:t>Personal de Apoyo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3B43" w:rsidRPr="008F0F43" w:rsidRDefault="00C63B43" w:rsidP="008F0F4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/>
                <w:iCs/>
                <w:sz w:val="20"/>
                <w:szCs w:val="20"/>
              </w:rPr>
              <w:t>Becarios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3B43" w:rsidRPr="008F0F43" w:rsidRDefault="00C63B43" w:rsidP="008F0F4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/>
                <w:iCs/>
                <w:sz w:val="20"/>
                <w:szCs w:val="20"/>
              </w:rPr>
              <w:t>Pasantes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3B43" w:rsidRPr="008F0F43" w:rsidRDefault="00C63B43" w:rsidP="008F0F4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3B43" w:rsidRPr="008F0F43" w:rsidRDefault="00C63B43" w:rsidP="008F0F4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3B43" w:rsidRPr="008F0F43" w:rsidRDefault="00C63B43" w:rsidP="008F0F4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/>
                <w:iCs/>
                <w:sz w:val="20"/>
                <w:szCs w:val="20"/>
              </w:rPr>
              <w:t>Adminis- trativos</w:t>
            </w:r>
          </w:p>
        </w:tc>
      </w:tr>
      <w:tr w:rsidR="00C63B43" w:rsidRPr="008F0F43" w:rsidTr="008F0F43">
        <w:trPr>
          <w:trHeight w:val="300"/>
        </w:trPr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3B43" w:rsidRPr="008F0F43" w:rsidRDefault="00C63B43" w:rsidP="008F0F43">
            <w:pPr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Cs/>
                <w:sz w:val="20"/>
                <w:szCs w:val="20"/>
              </w:rPr>
              <w:t>Personal Permanente del CONICET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B43" w:rsidRPr="008F0F43" w:rsidRDefault="00C63B43" w:rsidP="008F0F4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0F4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43" w:rsidRPr="008F0F43" w:rsidRDefault="008F0F43" w:rsidP="008F0F43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43" w:rsidRPr="008F0F43" w:rsidRDefault="008F0F43" w:rsidP="008F0F43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Cs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43" w:rsidRPr="008F0F43" w:rsidRDefault="008F0F43" w:rsidP="008F0F43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Cs/>
                <w:sz w:val="20"/>
                <w:szCs w:val="20"/>
              </w:rPr>
              <w:t>24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B43" w:rsidRPr="008F0F43" w:rsidRDefault="00C63B43" w:rsidP="008F0F43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43" w:rsidRPr="008F0F43" w:rsidRDefault="008F0F43" w:rsidP="008F0F43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Cs/>
                <w:sz w:val="20"/>
                <w:szCs w:val="20"/>
              </w:rPr>
              <w:t>3</w:t>
            </w:r>
          </w:p>
        </w:tc>
      </w:tr>
      <w:tr w:rsidR="00C63B43" w:rsidRPr="008F0F43" w:rsidTr="008F0F43">
        <w:trPr>
          <w:trHeight w:val="450"/>
        </w:trPr>
        <w:tc>
          <w:tcPr>
            <w:tcW w:w="18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3B43" w:rsidRPr="008F0F43" w:rsidRDefault="00C63B43" w:rsidP="008F0F43">
            <w:pPr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Cs/>
                <w:sz w:val="20"/>
                <w:szCs w:val="20"/>
              </w:rPr>
              <w:t>Personal Permanente NO CONICET Dependiente de Universidades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B43" w:rsidRPr="008F0F43" w:rsidRDefault="00C63B43" w:rsidP="008F0F4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F0F43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43" w:rsidRPr="008F0F43" w:rsidRDefault="008F0F43" w:rsidP="008F0F43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43" w:rsidRPr="008F0F43" w:rsidRDefault="008F0F43" w:rsidP="008F0F43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Cs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43" w:rsidRPr="008F0F43" w:rsidRDefault="008F0F43" w:rsidP="008F0F43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Cs/>
                <w:sz w:val="20"/>
                <w:szCs w:val="20"/>
              </w:rPr>
              <w:t>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B43" w:rsidRPr="008F0F43" w:rsidRDefault="008F0F43" w:rsidP="008F0F43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iCs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43" w:rsidRPr="008F0F43" w:rsidRDefault="00C63B43" w:rsidP="008F0F43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C63B43" w:rsidRPr="008F0F43" w:rsidTr="008F0F43">
        <w:trPr>
          <w:trHeight w:val="285"/>
        </w:trPr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43" w:rsidRPr="008F0F43" w:rsidRDefault="00C63B43" w:rsidP="008F0F43">
            <w:pPr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b/>
                <w:iCs/>
                <w:sz w:val="20"/>
                <w:szCs w:val="20"/>
              </w:rPr>
              <w:t>TOTAL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B43" w:rsidRPr="008F0F43" w:rsidRDefault="00C63B43" w:rsidP="008F0F43">
            <w:pPr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B43" w:rsidRPr="008F0F43" w:rsidRDefault="00C63B43" w:rsidP="008F0F43">
            <w:pPr>
              <w:jc w:val="bot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43" w:rsidRPr="008F0F43" w:rsidRDefault="008F0F43" w:rsidP="008F0F43">
            <w:pPr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43" w:rsidRPr="008F0F43" w:rsidRDefault="008F0F43" w:rsidP="008F0F43">
            <w:pPr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43" w:rsidRPr="008F0F43" w:rsidRDefault="008F0F43" w:rsidP="008F0F43">
            <w:pPr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b/>
                <w:iCs/>
                <w:sz w:val="20"/>
                <w:szCs w:val="20"/>
              </w:rPr>
              <w:t>25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3B43" w:rsidRPr="008F0F43" w:rsidRDefault="008F0F43" w:rsidP="008F0F43">
            <w:pPr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43" w:rsidRPr="008F0F43" w:rsidRDefault="008F0F43" w:rsidP="008F0F43">
            <w:pPr>
              <w:jc w:val="center"/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8F0F43">
              <w:rPr>
                <w:rFonts w:ascii="Verdana" w:hAnsi="Verdana"/>
                <w:b/>
                <w:iCs/>
                <w:sz w:val="20"/>
                <w:szCs w:val="20"/>
              </w:rPr>
              <w:t>3</w:t>
            </w:r>
          </w:p>
        </w:tc>
      </w:tr>
    </w:tbl>
    <w:p w:rsidR="004C14DB" w:rsidRPr="008F0F43" w:rsidRDefault="004C14DB" w:rsidP="008F0F43">
      <w:pPr>
        <w:rPr>
          <w:rFonts w:ascii="Verdana" w:hAnsi="Verdana" w:cs="Arial"/>
          <w:sz w:val="20"/>
          <w:szCs w:val="20"/>
        </w:rPr>
      </w:pPr>
    </w:p>
    <w:p w:rsidR="00965E6C" w:rsidRPr="008F0F43" w:rsidRDefault="006D1F05" w:rsidP="008F0F43">
      <w:pPr>
        <w:rPr>
          <w:rFonts w:ascii="Verdana" w:hAnsi="Verdana" w:cs="Arial"/>
          <w:sz w:val="20"/>
          <w:szCs w:val="20"/>
        </w:rPr>
      </w:pPr>
      <w:r w:rsidRPr="008F0F43">
        <w:rPr>
          <w:rFonts w:ascii="Verdana" w:hAnsi="Verdana" w:cs="Arial"/>
          <w:b/>
          <w:sz w:val="20"/>
          <w:szCs w:val="20"/>
        </w:rPr>
        <w:t>Objetivos:</w:t>
      </w:r>
    </w:p>
    <w:p w:rsidR="008F0F43" w:rsidRPr="008F0F43" w:rsidRDefault="008F0F43" w:rsidP="008F0F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>El Instituto de Limnología “Dr. Raúl A. Ringuelet” tiene como objetivo central el estudio ecológico de las aguas continentales de la Argentina a través de un enfoque integrado de los procesos físicos, químicos, geológicos y biológicos que ocurren en estos ambientes.</w:t>
      </w:r>
    </w:p>
    <w:p w:rsidR="008F0F43" w:rsidRPr="008F0F43" w:rsidRDefault="008F0F43" w:rsidP="008F0F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8F0F43">
        <w:rPr>
          <w:rFonts w:ascii="Verdana" w:hAnsi="Verdana"/>
          <w:sz w:val="20"/>
          <w:szCs w:val="20"/>
        </w:rPr>
        <w:t>Entre los objetivos del Instituto también se encuentra la comunicación de los resultados de dichos estudios, ya sea a nivel académico como hacia otros sectores de la sociedad, buscando generar un diálogo de saberes con el territorio utilizando las herramientas generadas por la extensión y la comunicación pública de la ciencia. A su vez, este vínculo con otros sectores de la sociedad se da a través de la transferencia de los resultados de las investigaciones a partir de convenios, consultorías y servicios a terceros.</w:t>
      </w:r>
    </w:p>
    <w:sectPr w:rsidR="008F0F43" w:rsidRPr="008F0F43" w:rsidSect="006360B8">
      <w:footerReference w:type="even" r:id="rId9"/>
      <w:footerReference w:type="default" r:id="rId10"/>
      <w:pgSz w:w="12242" w:h="20163" w:code="5"/>
      <w:pgMar w:top="1417" w:right="1701" w:bottom="1417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9B" w:rsidRDefault="00F7299B">
      <w:r>
        <w:separator/>
      </w:r>
    </w:p>
  </w:endnote>
  <w:endnote w:type="continuationSeparator" w:id="1">
    <w:p w:rsidR="00F7299B" w:rsidRDefault="00F7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A" w:rsidRDefault="00961FFA" w:rsidP="00CE29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61FFA" w:rsidRDefault="00961F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F7" w:rsidRPr="00DE4BF7" w:rsidRDefault="00DE4BF7" w:rsidP="00DE4BF7">
    <w:pPr>
      <w:pStyle w:val="Piedepgina"/>
      <w:ind w:left="708"/>
      <w:jc w:val="right"/>
      <w:rPr>
        <w:rFonts w:ascii="Arial" w:hAnsi="Arial" w:cs="Arial"/>
        <w:sz w:val="18"/>
        <w:szCs w:val="18"/>
      </w:rPr>
    </w:pPr>
    <w:r w:rsidRPr="00DE4BF7">
      <w:rPr>
        <w:rFonts w:ascii="Arial" w:hAnsi="Arial" w:cs="Arial"/>
        <w:sz w:val="18"/>
        <w:szCs w:val="18"/>
      </w:rPr>
      <w:fldChar w:fldCharType="begin"/>
    </w:r>
    <w:r w:rsidRPr="00DE4BF7">
      <w:rPr>
        <w:rFonts w:ascii="Arial" w:hAnsi="Arial" w:cs="Arial"/>
        <w:sz w:val="18"/>
        <w:szCs w:val="18"/>
      </w:rPr>
      <w:instrText xml:space="preserve"> PAGE   \* MERGEFORMAT </w:instrText>
    </w:r>
    <w:r w:rsidRPr="00DE4BF7">
      <w:rPr>
        <w:rFonts w:ascii="Arial" w:hAnsi="Arial" w:cs="Arial"/>
        <w:sz w:val="18"/>
        <w:szCs w:val="18"/>
      </w:rPr>
      <w:fldChar w:fldCharType="separate"/>
    </w:r>
    <w:r w:rsidR="001D2271">
      <w:rPr>
        <w:rFonts w:ascii="Arial" w:hAnsi="Arial" w:cs="Arial"/>
        <w:noProof/>
        <w:sz w:val="18"/>
        <w:szCs w:val="18"/>
      </w:rPr>
      <w:t>1</w:t>
    </w:r>
    <w:r w:rsidRPr="00DE4BF7">
      <w:rPr>
        <w:rFonts w:ascii="Arial" w:hAnsi="Arial" w:cs="Arial"/>
        <w:sz w:val="18"/>
        <w:szCs w:val="18"/>
      </w:rPr>
      <w:fldChar w:fldCharType="end"/>
    </w:r>
  </w:p>
  <w:p w:rsidR="00961FFA" w:rsidRDefault="00961F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9B" w:rsidRDefault="00F7299B">
      <w:r>
        <w:separator/>
      </w:r>
    </w:p>
  </w:footnote>
  <w:footnote w:type="continuationSeparator" w:id="1">
    <w:p w:rsidR="00F7299B" w:rsidRDefault="00F72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AF7"/>
    <w:multiLevelType w:val="multilevel"/>
    <w:tmpl w:val="05D0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4A2E"/>
    <w:multiLevelType w:val="multilevel"/>
    <w:tmpl w:val="0806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5B4"/>
    <w:multiLevelType w:val="multilevel"/>
    <w:tmpl w:val="FA5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F11EE"/>
    <w:multiLevelType w:val="multilevel"/>
    <w:tmpl w:val="3A2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B3115"/>
    <w:multiLevelType w:val="multilevel"/>
    <w:tmpl w:val="84E0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A62F9"/>
    <w:multiLevelType w:val="multilevel"/>
    <w:tmpl w:val="6E8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20430"/>
    <w:multiLevelType w:val="multilevel"/>
    <w:tmpl w:val="BFF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C058B"/>
    <w:multiLevelType w:val="hybridMultilevel"/>
    <w:tmpl w:val="25FEE6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F2700"/>
    <w:multiLevelType w:val="multilevel"/>
    <w:tmpl w:val="C9E2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C3FEA"/>
    <w:multiLevelType w:val="multilevel"/>
    <w:tmpl w:val="554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85509"/>
    <w:multiLevelType w:val="multilevel"/>
    <w:tmpl w:val="25C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2573C"/>
    <w:multiLevelType w:val="multilevel"/>
    <w:tmpl w:val="BB9A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517CF"/>
    <w:multiLevelType w:val="multilevel"/>
    <w:tmpl w:val="1E96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51B92"/>
    <w:multiLevelType w:val="multilevel"/>
    <w:tmpl w:val="D2E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34415"/>
    <w:multiLevelType w:val="multilevel"/>
    <w:tmpl w:val="44E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F0496"/>
    <w:multiLevelType w:val="hybridMultilevel"/>
    <w:tmpl w:val="435ED8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DC4ABF"/>
    <w:multiLevelType w:val="multilevel"/>
    <w:tmpl w:val="8D9A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F14F2B"/>
    <w:multiLevelType w:val="multilevel"/>
    <w:tmpl w:val="DE6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2D1CA2"/>
    <w:multiLevelType w:val="multilevel"/>
    <w:tmpl w:val="2DE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4D00DE"/>
    <w:multiLevelType w:val="multilevel"/>
    <w:tmpl w:val="E648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CF39EF"/>
    <w:multiLevelType w:val="multilevel"/>
    <w:tmpl w:val="82E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D21E7F"/>
    <w:multiLevelType w:val="multilevel"/>
    <w:tmpl w:val="29B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5C4DC1"/>
    <w:multiLevelType w:val="multilevel"/>
    <w:tmpl w:val="6094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CD2662"/>
    <w:multiLevelType w:val="multilevel"/>
    <w:tmpl w:val="573A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E723D1"/>
    <w:multiLevelType w:val="multilevel"/>
    <w:tmpl w:val="A38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57794"/>
    <w:multiLevelType w:val="multilevel"/>
    <w:tmpl w:val="92E8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09581E"/>
    <w:multiLevelType w:val="multilevel"/>
    <w:tmpl w:val="9A18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9546CC"/>
    <w:multiLevelType w:val="multilevel"/>
    <w:tmpl w:val="80BE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393260"/>
    <w:multiLevelType w:val="hybridMultilevel"/>
    <w:tmpl w:val="B16ACA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63E79"/>
    <w:multiLevelType w:val="multilevel"/>
    <w:tmpl w:val="E39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42E6B"/>
    <w:multiLevelType w:val="multilevel"/>
    <w:tmpl w:val="E1EC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3640B1"/>
    <w:multiLevelType w:val="multilevel"/>
    <w:tmpl w:val="1A7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E6DA9"/>
    <w:multiLevelType w:val="multilevel"/>
    <w:tmpl w:val="90A0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75984"/>
    <w:multiLevelType w:val="multilevel"/>
    <w:tmpl w:val="B996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B504B4"/>
    <w:multiLevelType w:val="multilevel"/>
    <w:tmpl w:val="40A8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BD0B26"/>
    <w:multiLevelType w:val="hybridMultilevel"/>
    <w:tmpl w:val="D8A494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0106F0"/>
    <w:multiLevelType w:val="multilevel"/>
    <w:tmpl w:val="BA22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BC1793"/>
    <w:multiLevelType w:val="multilevel"/>
    <w:tmpl w:val="38E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0429F8"/>
    <w:multiLevelType w:val="multilevel"/>
    <w:tmpl w:val="A802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365B1A"/>
    <w:multiLevelType w:val="multilevel"/>
    <w:tmpl w:val="98BA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BB1F67"/>
    <w:multiLevelType w:val="hybridMultilevel"/>
    <w:tmpl w:val="F1EC7E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40EBF"/>
    <w:multiLevelType w:val="multilevel"/>
    <w:tmpl w:val="B87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3D3EA8"/>
    <w:multiLevelType w:val="multilevel"/>
    <w:tmpl w:val="DBF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A954F6"/>
    <w:multiLevelType w:val="multilevel"/>
    <w:tmpl w:val="6958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11"/>
  </w:num>
  <w:num w:numId="5">
    <w:abstractNumId w:val="2"/>
  </w:num>
  <w:num w:numId="6">
    <w:abstractNumId w:val="6"/>
  </w:num>
  <w:num w:numId="7">
    <w:abstractNumId w:val="23"/>
  </w:num>
  <w:num w:numId="8">
    <w:abstractNumId w:val="0"/>
  </w:num>
  <w:num w:numId="9">
    <w:abstractNumId w:val="25"/>
  </w:num>
  <w:num w:numId="10">
    <w:abstractNumId w:val="42"/>
  </w:num>
  <w:num w:numId="11">
    <w:abstractNumId w:val="39"/>
  </w:num>
  <w:num w:numId="12">
    <w:abstractNumId w:val="24"/>
  </w:num>
  <w:num w:numId="13">
    <w:abstractNumId w:val="14"/>
  </w:num>
  <w:num w:numId="14">
    <w:abstractNumId w:val="35"/>
  </w:num>
  <w:num w:numId="15">
    <w:abstractNumId w:val="28"/>
  </w:num>
  <w:num w:numId="16">
    <w:abstractNumId w:val="38"/>
  </w:num>
  <w:num w:numId="17">
    <w:abstractNumId w:val="32"/>
  </w:num>
  <w:num w:numId="18">
    <w:abstractNumId w:val="20"/>
  </w:num>
  <w:num w:numId="19">
    <w:abstractNumId w:val="33"/>
  </w:num>
  <w:num w:numId="20">
    <w:abstractNumId w:val="21"/>
  </w:num>
  <w:num w:numId="21">
    <w:abstractNumId w:val="17"/>
  </w:num>
  <w:num w:numId="22">
    <w:abstractNumId w:val="30"/>
  </w:num>
  <w:num w:numId="23">
    <w:abstractNumId w:val="16"/>
  </w:num>
  <w:num w:numId="24">
    <w:abstractNumId w:val="5"/>
  </w:num>
  <w:num w:numId="25">
    <w:abstractNumId w:val="4"/>
  </w:num>
  <w:num w:numId="26">
    <w:abstractNumId w:val="43"/>
  </w:num>
  <w:num w:numId="27">
    <w:abstractNumId w:val="29"/>
  </w:num>
  <w:num w:numId="28">
    <w:abstractNumId w:val="8"/>
  </w:num>
  <w:num w:numId="29">
    <w:abstractNumId w:val="10"/>
  </w:num>
  <w:num w:numId="30">
    <w:abstractNumId w:val="1"/>
  </w:num>
  <w:num w:numId="31">
    <w:abstractNumId w:val="19"/>
  </w:num>
  <w:num w:numId="32">
    <w:abstractNumId w:val="37"/>
  </w:num>
  <w:num w:numId="33">
    <w:abstractNumId w:val="41"/>
  </w:num>
  <w:num w:numId="34">
    <w:abstractNumId w:val="9"/>
  </w:num>
  <w:num w:numId="35">
    <w:abstractNumId w:val="15"/>
  </w:num>
  <w:num w:numId="36">
    <w:abstractNumId w:val="3"/>
  </w:num>
  <w:num w:numId="37">
    <w:abstractNumId w:val="26"/>
  </w:num>
  <w:num w:numId="38">
    <w:abstractNumId w:val="34"/>
  </w:num>
  <w:num w:numId="39">
    <w:abstractNumId w:val="12"/>
  </w:num>
  <w:num w:numId="40">
    <w:abstractNumId w:val="27"/>
  </w:num>
  <w:num w:numId="41">
    <w:abstractNumId w:val="22"/>
  </w:num>
  <w:num w:numId="42">
    <w:abstractNumId w:val="36"/>
  </w:num>
  <w:num w:numId="43">
    <w:abstractNumId w:val="7"/>
  </w:num>
  <w:num w:numId="44">
    <w:abstractNumId w:val="4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4235"/>
    <w:rsid w:val="00014464"/>
    <w:rsid w:val="000178FB"/>
    <w:rsid w:val="00043A7F"/>
    <w:rsid w:val="0004704D"/>
    <w:rsid w:val="00062087"/>
    <w:rsid w:val="00066D1C"/>
    <w:rsid w:val="000D3EA7"/>
    <w:rsid w:val="000E0282"/>
    <w:rsid w:val="00105062"/>
    <w:rsid w:val="001053F6"/>
    <w:rsid w:val="001135A4"/>
    <w:rsid w:val="00122E7A"/>
    <w:rsid w:val="00146895"/>
    <w:rsid w:val="00172FAA"/>
    <w:rsid w:val="001763DF"/>
    <w:rsid w:val="00196B8E"/>
    <w:rsid w:val="001979A6"/>
    <w:rsid w:val="001B4279"/>
    <w:rsid w:val="001B5771"/>
    <w:rsid w:val="001C16FC"/>
    <w:rsid w:val="001D2271"/>
    <w:rsid w:val="001E3DCB"/>
    <w:rsid w:val="001F3A4D"/>
    <w:rsid w:val="001F75B3"/>
    <w:rsid w:val="00204235"/>
    <w:rsid w:val="0021104C"/>
    <w:rsid w:val="00234245"/>
    <w:rsid w:val="0023508F"/>
    <w:rsid w:val="00235897"/>
    <w:rsid w:val="0025256C"/>
    <w:rsid w:val="0025713A"/>
    <w:rsid w:val="00273748"/>
    <w:rsid w:val="0029684A"/>
    <w:rsid w:val="002C6959"/>
    <w:rsid w:val="002D2ABF"/>
    <w:rsid w:val="002D7940"/>
    <w:rsid w:val="002F1581"/>
    <w:rsid w:val="002F5611"/>
    <w:rsid w:val="00315C28"/>
    <w:rsid w:val="00371222"/>
    <w:rsid w:val="00371852"/>
    <w:rsid w:val="003A688E"/>
    <w:rsid w:val="003B17B4"/>
    <w:rsid w:val="003C3B13"/>
    <w:rsid w:val="00413076"/>
    <w:rsid w:val="00423EB9"/>
    <w:rsid w:val="00427AD9"/>
    <w:rsid w:val="00450222"/>
    <w:rsid w:val="0045473E"/>
    <w:rsid w:val="00455A21"/>
    <w:rsid w:val="00462D70"/>
    <w:rsid w:val="004715E5"/>
    <w:rsid w:val="00490A06"/>
    <w:rsid w:val="004B0BC4"/>
    <w:rsid w:val="004C14DB"/>
    <w:rsid w:val="004C5CB5"/>
    <w:rsid w:val="004D59C5"/>
    <w:rsid w:val="00517AC9"/>
    <w:rsid w:val="00534283"/>
    <w:rsid w:val="00540582"/>
    <w:rsid w:val="00544EE3"/>
    <w:rsid w:val="00551CCE"/>
    <w:rsid w:val="00563ACA"/>
    <w:rsid w:val="005845DD"/>
    <w:rsid w:val="00591A60"/>
    <w:rsid w:val="005A0DCE"/>
    <w:rsid w:val="005A37E6"/>
    <w:rsid w:val="005A7B1D"/>
    <w:rsid w:val="005D0157"/>
    <w:rsid w:val="005E1E71"/>
    <w:rsid w:val="005F0B14"/>
    <w:rsid w:val="00601078"/>
    <w:rsid w:val="0060451B"/>
    <w:rsid w:val="0061230E"/>
    <w:rsid w:val="006318DB"/>
    <w:rsid w:val="006360B8"/>
    <w:rsid w:val="00653BF2"/>
    <w:rsid w:val="00655D03"/>
    <w:rsid w:val="00656478"/>
    <w:rsid w:val="0066074D"/>
    <w:rsid w:val="006D1F05"/>
    <w:rsid w:val="006F59FD"/>
    <w:rsid w:val="007112BF"/>
    <w:rsid w:val="00734D2B"/>
    <w:rsid w:val="007620AF"/>
    <w:rsid w:val="00762E4B"/>
    <w:rsid w:val="007B6606"/>
    <w:rsid w:val="007C33C7"/>
    <w:rsid w:val="007C4021"/>
    <w:rsid w:val="007D4E1D"/>
    <w:rsid w:val="008141E5"/>
    <w:rsid w:val="00823715"/>
    <w:rsid w:val="00850A38"/>
    <w:rsid w:val="00852778"/>
    <w:rsid w:val="00854E65"/>
    <w:rsid w:val="00873123"/>
    <w:rsid w:val="008C7F85"/>
    <w:rsid w:val="008E51F4"/>
    <w:rsid w:val="008F0F43"/>
    <w:rsid w:val="009060F6"/>
    <w:rsid w:val="00947D55"/>
    <w:rsid w:val="0095308E"/>
    <w:rsid w:val="00955EB7"/>
    <w:rsid w:val="00961FFA"/>
    <w:rsid w:val="00962ACC"/>
    <w:rsid w:val="00965E6C"/>
    <w:rsid w:val="00966EC2"/>
    <w:rsid w:val="00977A0C"/>
    <w:rsid w:val="0099074C"/>
    <w:rsid w:val="009A53EE"/>
    <w:rsid w:val="009B1192"/>
    <w:rsid w:val="009D1C37"/>
    <w:rsid w:val="009E00EC"/>
    <w:rsid w:val="009E3154"/>
    <w:rsid w:val="009E53F4"/>
    <w:rsid w:val="00A07A69"/>
    <w:rsid w:val="00A2795E"/>
    <w:rsid w:val="00A3008D"/>
    <w:rsid w:val="00A4106A"/>
    <w:rsid w:val="00A5349B"/>
    <w:rsid w:val="00A54DA0"/>
    <w:rsid w:val="00A6308C"/>
    <w:rsid w:val="00A665B6"/>
    <w:rsid w:val="00A67770"/>
    <w:rsid w:val="00A86C36"/>
    <w:rsid w:val="00A92461"/>
    <w:rsid w:val="00AB11F5"/>
    <w:rsid w:val="00AB7659"/>
    <w:rsid w:val="00AF0FFF"/>
    <w:rsid w:val="00AF4D5A"/>
    <w:rsid w:val="00B00185"/>
    <w:rsid w:val="00B02DDC"/>
    <w:rsid w:val="00B03802"/>
    <w:rsid w:val="00B16C3C"/>
    <w:rsid w:val="00B229EE"/>
    <w:rsid w:val="00B257BB"/>
    <w:rsid w:val="00B2598F"/>
    <w:rsid w:val="00B31033"/>
    <w:rsid w:val="00B40871"/>
    <w:rsid w:val="00B439E1"/>
    <w:rsid w:val="00B5206E"/>
    <w:rsid w:val="00B52F90"/>
    <w:rsid w:val="00B54464"/>
    <w:rsid w:val="00B550CF"/>
    <w:rsid w:val="00B63BBC"/>
    <w:rsid w:val="00B6755A"/>
    <w:rsid w:val="00B75CFE"/>
    <w:rsid w:val="00B90C15"/>
    <w:rsid w:val="00BA793E"/>
    <w:rsid w:val="00BE0688"/>
    <w:rsid w:val="00BE398C"/>
    <w:rsid w:val="00BE547E"/>
    <w:rsid w:val="00BF052C"/>
    <w:rsid w:val="00BF13DE"/>
    <w:rsid w:val="00BF6852"/>
    <w:rsid w:val="00C03186"/>
    <w:rsid w:val="00C0786B"/>
    <w:rsid w:val="00C103C5"/>
    <w:rsid w:val="00C1407C"/>
    <w:rsid w:val="00C231A6"/>
    <w:rsid w:val="00C36F50"/>
    <w:rsid w:val="00C4021F"/>
    <w:rsid w:val="00C41D89"/>
    <w:rsid w:val="00C45A34"/>
    <w:rsid w:val="00C63B43"/>
    <w:rsid w:val="00C7329B"/>
    <w:rsid w:val="00C85690"/>
    <w:rsid w:val="00C96EC8"/>
    <w:rsid w:val="00CA3FCD"/>
    <w:rsid w:val="00CA7051"/>
    <w:rsid w:val="00CC4864"/>
    <w:rsid w:val="00CE295F"/>
    <w:rsid w:val="00D038EA"/>
    <w:rsid w:val="00D111EF"/>
    <w:rsid w:val="00D12D91"/>
    <w:rsid w:val="00D21841"/>
    <w:rsid w:val="00D317F5"/>
    <w:rsid w:val="00D44153"/>
    <w:rsid w:val="00D61E98"/>
    <w:rsid w:val="00D61EFE"/>
    <w:rsid w:val="00D75A9B"/>
    <w:rsid w:val="00D75D0D"/>
    <w:rsid w:val="00D91455"/>
    <w:rsid w:val="00D9648B"/>
    <w:rsid w:val="00DB3AA8"/>
    <w:rsid w:val="00DB49D2"/>
    <w:rsid w:val="00DB6CE1"/>
    <w:rsid w:val="00DD260C"/>
    <w:rsid w:val="00DE4BF7"/>
    <w:rsid w:val="00DF636F"/>
    <w:rsid w:val="00E070E2"/>
    <w:rsid w:val="00E11AB7"/>
    <w:rsid w:val="00E126C4"/>
    <w:rsid w:val="00E27A69"/>
    <w:rsid w:val="00E310C6"/>
    <w:rsid w:val="00E31ED6"/>
    <w:rsid w:val="00E35631"/>
    <w:rsid w:val="00E54833"/>
    <w:rsid w:val="00E73756"/>
    <w:rsid w:val="00E7499B"/>
    <w:rsid w:val="00E8610B"/>
    <w:rsid w:val="00E911D7"/>
    <w:rsid w:val="00E93557"/>
    <w:rsid w:val="00EA0537"/>
    <w:rsid w:val="00EC1BC1"/>
    <w:rsid w:val="00ED3897"/>
    <w:rsid w:val="00ED4685"/>
    <w:rsid w:val="00ED477C"/>
    <w:rsid w:val="00EE3235"/>
    <w:rsid w:val="00EE39EC"/>
    <w:rsid w:val="00EE5EBD"/>
    <w:rsid w:val="00EF522E"/>
    <w:rsid w:val="00F11D80"/>
    <w:rsid w:val="00F24BDC"/>
    <w:rsid w:val="00F43E48"/>
    <w:rsid w:val="00F56E98"/>
    <w:rsid w:val="00F72069"/>
    <w:rsid w:val="00F7299B"/>
    <w:rsid w:val="00F775A1"/>
    <w:rsid w:val="00F92936"/>
    <w:rsid w:val="00F92C07"/>
    <w:rsid w:val="00FA2912"/>
    <w:rsid w:val="00FA6F75"/>
    <w:rsid w:val="00FB0254"/>
    <w:rsid w:val="00FC7F61"/>
    <w:rsid w:val="00FD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042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204235"/>
    <w:pPr>
      <w:jc w:val="both"/>
      <w:outlineLvl w:val="1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enter">
    <w:name w:val="center"/>
    <w:basedOn w:val="Normal"/>
    <w:rsid w:val="00204235"/>
    <w:pPr>
      <w:spacing w:before="100" w:beforeAutospacing="1" w:after="100" w:afterAutospacing="1"/>
    </w:pPr>
  </w:style>
  <w:style w:type="character" w:styleId="Textoennegrita">
    <w:name w:val="Strong"/>
    <w:qFormat/>
    <w:rsid w:val="00204235"/>
    <w:rPr>
      <w:b/>
      <w:bCs/>
    </w:rPr>
  </w:style>
  <w:style w:type="character" w:styleId="Hipervnculo">
    <w:name w:val="Hyperlink"/>
    <w:uiPriority w:val="99"/>
    <w:rsid w:val="00204235"/>
    <w:rPr>
      <w:color w:val="0000FF"/>
      <w:u w:val="single"/>
    </w:rPr>
  </w:style>
  <w:style w:type="character" w:styleId="nfasis">
    <w:name w:val="Emphasis"/>
    <w:qFormat/>
    <w:rsid w:val="00204235"/>
    <w:rPr>
      <w:i/>
      <w:iCs/>
    </w:rPr>
  </w:style>
  <w:style w:type="paragraph" w:styleId="NormalWeb">
    <w:name w:val="Normal (Web)"/>
    <w:basedOn w:val="Normal"/>
    <w:uiPriority w:val="99"/>
    <w:rsid w:val="00204235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204235"/>
    <w:pPr>
      <w:jc w:val="center"/>
    </w:pPr>
    <w:rPr>
      <w:b/>
      <w:bCs/>
      <w:lang w:val="es-ES_tradnl" w:eastAsia="es-ES"/>
    </w:rPr>
  </w:style>
  <w:style w:type="paragraph" w:customStyle="1" w:styleId="xl24">
    <w:name w:val="xl24"/>
    <w:basedOn w:val="Normal"/>
    <w:rsid w:val="0020423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0">
    <w:name w:val="xl30"/>
    <w:basedOn w:val="Normal"/>
    <w:rsid w:val="00204235"/>
    <w:pPr>
      <w:spacing w:before="100" w:beforeAutospacing="1" w:after="100" w:afterAutospacing="1"/>
    </w:pPr>
    <w:rPr>
      <w:rFonts w:eastAsia="Arial Unicode MS"/>
      <w:sz w:val="16"/>
      <w:szCs w:val="16"/>
      <w:lang w:val="es-ES" w:eastAsia="es-ES"/>
    </w:rPr>
  </w:style>
  <w:style w:type="paragraph" w:customStyle="1" w:styleId="xl35">
    <w:name w:val="xl35"/>
    <w:basedOn w:val="Normal"/>
    <w:rsid w:val="002042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46">
    <w:name w:val="xl46"/>
    <w:basedOn w:val="Normal"/>
    <w:rsid w:val="0020423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67">
    <w:name w:val="xl67"/>
    <w:basedOn w:val="Normal"/>
    <w:rsid w:val="0020423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110">
    <w:name w:val="xl110"/>
    <w:basedOn w:val="Normal"/>
    <w:rsid w:val="00204235"/>
    <w:pPr>
      <w:spacing w:before="100" w:beforeAutospacing="1" w:after="100" w:afterAutospacing="1"/>
      <w:jc w:val="center"/>
    </w:pPr>
    <w:rPr>
      <w:rFonts w:eastAsia="Arial Unicode MS"/>
      <w:b/>
      <w:bCs/>
      <w:lang w:val="es-ES" w:eastAsia="es-ES"/>
    </w:rPr>
  </w:style>
  <w:style w:type="paragraph" w:styleId="Sangradetextonormal">
    <w:name w:val="Body Text Indent"/>
    <w:basedOn w:val="Normal"/>
    <w:rsid w:val="00204235"/>
    <w:pPr>
      <w:ind w:firstLine="2124"/>
      <w:jc w:val="both"/>
    </w:pPr>
    <w:rPr>
      <w:sz w:val="20"/>
      <w:szCs w:val="20"/>
      <w:lang w:eastAsia="es-ES"/>
    </w:rPr>
  </w:style>
  <w:style w:type="paragraph" w:styleId="Textoindependiente">
    <w:name w:val="Body Text"/>
    <w:basedOn w:val="Normal"/>
    <w:rsid w:val="00204235"/>
    <w:pPr>
      <w:jc w:val="both"/>
    </w:pPr>
    <w:rPr>
      <w:sz w:val="20"/>
      <w:szCs w:val="20"/>
      <w:lang w:eastAsia="es-ES"/>
    </w:rPr>
  </w:style>
  <w:style w:type="paragraph" w:styleId="Sangra2detindependiente">
    <w:name w:val="Body Text Indent 2"/>
    <w:basedOn w:val="Normal"/>
    <w:rsid w:val="00204235"/>
    <w:pPr>
      <w:ind w:left="142" w:hanging="76"/>
      <w:jc w:val="both"/>
    </w:pPr>
    <w:rPr>
      <w:szCs w:val="20"/>
      <w:lang w:val="es-ES" w:eastAsia="es-ES"/>
    </w:rPr>
  </w:style>
  <w:style w:type="paragraph" w:styleId="Textoindependiente2">
    <w:name w:val="Body Text 2"/>
    <w:basedOn w:val="Normal"/>
    <w:rsid w:val="00204235"/>
    <w:pPr>
      <w:jc w:val="both"/>
    </w:pPr>
    <w:rPr>
      <w:rFonts w:ascii="Tahoma" w:hAnsi="Tahoma"/>
      <w:sz w:val="28"/>
      <w:szCs w:val="20"/>
      <w:lang w:eastAsia="es-ES"/>
    </w:rPr>
  </w:style>
  <w:style w:type="paragraph" w:styleId="Textoindependiente3">
    <w:name w:val="Body Text 3"/>
    <w:basedOn w:val="Normal"/>
    <w:rsid w:val="002042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4D2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34D2B"/>
  </w:style>
  <w:style w:type="character" w:customStyle="1" w:styleId="generaltitulos1">
    <w:name w:val="general_titulos1"/>
    <w:rsid w:val="00E310C6"/>
    <w:rPr>
      <w:rFonts w:ascii="Arial" w:hAnsi="Arial" w:cs="Arial" w:hint="default"/>
      <w:b/>
      <w:bCs/>
      <w:i w:val="0"/>
      <w:iCs w:val="0"/>
      <w:caps w:val="0"/>
      <w:smallCaps w:val="0"/>
      <w:sz w:val="20"/>
      <w:szCs w:val="20"/>
    </w:rPr>
  </w:style>
  <w:style w:type="character" w:customStyle="1" w:styleId="generaltexto1">
    <w:name w:val="general_texto1"/>
    <w:rsid w:val="00E310C6"/>
    <w:rPr>
      <w:rFonts w:ascii="Arial" w:hAnsi="Arial" w:cs="Arial" w:hint="default"/>
      <w:b w:val="0"/>
      <w:bCs w:val="0"/>
      <w:i w:val="0"/>
      <w:iCs w:val="0"/>
      <w:caps w:val="0"/>
      <w:smallCaps w:val="0"/>
      <w:sz w:val="20"/>
      <w:szCs w:val="20"/>
    </w:rPr>
  </w:style>
  <w:style w:type="paragraph" w:customStyle="1" w:styleId="H2">
    <w:name w:val="H2"/>
    <w:basedOn w:val="Normal"/>
    <w:next w:val="Normal"/>
    <w:rsid w:val="00551CCE"/>
    <w:pPr>
      <w:keepNext/>
      <w:spacing w:before="100" w:after="100"/>
      <w:outlineLvl w:val="2"/>
    </w:pPr>
    <w:rPr>
      <w:b/>
      <w:snapToGrid w:val="0"/>
      <w:sz w:val="36"/>
      <w:szCs w:val="20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D61E9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D61E98"/>
    <w:rPr>
      <w:rFonts w:ascii="Cambria" w:eastAsia="Times New Roman" w:hAnsi="Cambria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D61E98"/>
    <w:pPr>
      <w:ind w:left="720"/>
    </w:pPr>
  </w:style>
  <w:style w:type="paragraph" w:styleId="Encabezado">
    <w:name w:val="header"/>
    <w:basedOn w:val="Normal"/>
    <w:link w:val="EncabezadoCar"/>
    <w:rsid w:val="00DE4B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E4BF7"/>
    <w:rPr>
      <w:sz w:val="24"/>
      <w:szCs w:val="24"/>
      <w:lang w:val="es-AR" w:eastAsia="es-AR"/>
    </w:rPr>
  </w:style>
  <w:style w:type="character" w:customStyle="1" w:styleId="PiedepginaCar">
    <w:name w:val="Pie de página Car"/>
    <w:link w:val="Piedepgina"/>
    <w:uiPriority w:val="99"/>
    <w:rsid w:val="00DE4BF7"/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427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89">
          <w:marLeft w:val="20"/>
          <w:marRight w:val="20"/>
          <w:marTop w:val="5"/>
          <w:marBottom w:val="5"/>
          <w:divBdr>
            <w:top w:val="single" w:sz="6" w:space="4" w:color="999999"/>
            <w:left w:val="single" w:sz="6" w:space="15" w:color="999999"/>
            <w:bottom w:val="single" w:sz="6" w:space="4" w:color="666666"/>
            <w:right w:val="single" w:sz="6" w:space="15" w:color="666666"/>
          </w:divBdr>
        </w:div>
      </w:divsChild>
    </w:div>
    <w:div w:id="403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7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3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7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1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pl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ilpla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Concursos para la provisión de cargos de Director de Unidades Ejecutoras</vt:lpstr>
    </vt:vector>
  </TitlesOfParts>
  <Company>RevolucionUnattended</Company>
  <LinksUpToDate>false</LinksUpToDate>
  <CharactersWithSpaces>2081</CharactersWithSpaces>
  <SharedDoc>false</SharedDoc>
  <HLinks>
    <vt:vector size="12" baseType="variant">
      <vt:variant>
        <vt:i4>851999</vt:i4>
      </vt:variant>
      <vt:variant>
        <vt:i4>3</vt:i4>
      </vt:variant>
      <vt:variant>
        <vt:i4>0</vt:i4>
      </vt:variant>
      <vt:variant>
        <vt:i4>5</vt:i4>
      </vt:variant>
      <vt:variant>
        <vt:lpwstr>http://ilpla.edu.ar/</vt:lpwstr>
      </vt:variant>
      <vt:variant>
        <vt:lpwstr/>
      </vt:variant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mailto:secretaria@ilpla.edu.ar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Concursos para la provisión de cargos de Director de Unidades Ejecutoras</dc:title>
  <dc:creator>SECRETARIA IGEVET</dc:creator>
  <cp:lastModifiedBy>ExpeUEW7</cp:lastModifiedBy>
  <cp:revision>2</cp:revision>
  <cp:lastPrinted>2012-02-17T14:27:00Z</cp:lastPrinted>
  <dcterms:created xsi:type="dcterms:W3CDTF">2020-11-04T12:40:00Z</dcterms:created>
  <dcterms:modified xsi:type="dcterms:W3CDTF">2020-11-04T12:40:00Z</dcterms:modified>
</cp:coreProperties>
</file>